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CA" w:rsidRPr="009E5110" w:rsidRDefault="009D27CA" w:rsidP="009D2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здравоохранения </w:t>
      </w:r>
      <w:r w:rsidRPr="009E5110">
        <w:rPr>
          <w:b/>
          <w:bCs/>
          <w:sz w:val="28"/>
          <w:szCs w:val="28"/>
        </w:rPr>
        <w:t>Ставропольского края</w:t>
      </w:r>
    </w:p>
    <w:p w:rsidR="009D27CA" w:rsidRPr="009E5110" w:rsidRDefault="009D27CA" w:rsidP="009D2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СК </w:t>
      </w:r>
      <w:r w:rsidRPr="009E5110">
        <w:rPr>
          <w:b/>
          <w:bCs/>
          <w:sz w:val="28"/>
          <w:szCs w:val="28"/>
        </w:rPr>
        <w:t>«Ставропольский базовый медицинский колледж»</w:t>
      </w:r>
    </w:p>
    <w:p w:rsidR="009D27CA" w:rsidRPr="00455423" w:rsidRDefault="009D27CA" w:rsidP="009D27CA">
      <w:pPr>
        <w:spacing w:line="360" w:lineRule="auto"/>
        <w:jc w:val="both"/>
        <w:rPr>
          <w:b/>
          <w:sz w:val="28"/>
          <w:szCs w:val="28"/>
        </w:rPr>
      </w:pPr>
    </w:p>
    <w:p w:rsidR="009D27CA" w:rsidRPr="00455423" w:rsidRDefault="009D27CA" w:rsidP="009D27CA">
      <w:pPr>
        <w:spacing w:line="360" w:lineRule="auto"/>
        <w:jc w:val="both"/>
        <w:rPr>
          <w:b/>
          <w:sz w:val="28"/>
          <w:szCs w:val="28"/>
        </w:rPr>
      </w:pPr>
    </w:p>
    <w:p w:rsidR="009D27CA" w:rsidRPr="00455423" w:rsidRDefault="009D27CA" w:rsidP="009D27CA">
      <w:pPr>
        <w:spacing w:line="360" w:lineRule="auto"/>
        <w:jc w:val="both"/>
        <w:rPr>
          <w:b/>
          <w:sz w:val="28"/>
          <w:szCs w:val="28"/>
        </w:rPr>
      </w:pPr>
    </w:p>
    <w:p w:rsidR="009D27CA" w:rsidRPr="00455423" w:rsidRDefault="005617E8" w:rsidP="009D27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-20.7pt;width:237.8pt;height:124.45pt;z-index:251660288" strokecolor="white">
            <v:textbox>
              <w:txbxContent>
                <w:p w:rsidR="009D27CA" w:rsidRPr="00DB378E" w:rsidRDefault="009D27CA" w:rsidP="0077696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9D27CA" w:rsidRPr="00DB378E" w:rsidRDefault="009D27CA" w:rsidP="0077696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9D27CA" w:rsidRPr="00AC0E38" w:rsidRDefault="009D27CA" w:rsidP="00776963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C244BE" w:rsidRPr="00DB378E" w:rsidRDefault="00C244BE" w:rsidP="00C244BE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«_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17</w:t>
                  </w:r>
                  <w:r w:rsidRPr="00DB378E">
                    <w:rPr>
                      <w:sz w:val="28"/>
                      <w:szCs w:val="28"/>
                    </w:rPr>
                    <w:t>__»___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июня</w:t>
                  </w:r>
                  <w:r w:rsidRPr="00DB378E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9D27CA" w:rsidRPr="00E877DD" w:rsidRDefault="009D27CA" w:rsidP="009D27C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D27CA" w:rsidRPr="00455423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Default="009D27CA" w:rsidP="009D27CA">
      <w:pPr>
        <w:spacing w:line="360" w:lineRule="auto"/>
        <w:jc w:val="center"/>
        <w:rPr>
          <w:b/>
          <w:sz w:val="28"/>
          <w:szCs w:val="28"/>
        </w:rPr>
      </w:pPr>
    </w:p>
    <w:p w:rsidR="009D27CA" w:rsidRPr="00455423" w:rsidRDefault="009D27CA" w:rsidP="009D27CA">
      <w:pPr>
        <w:spacing w:line="360" w:lineRule="auto"/>
        <w:rPr>
          <w:b/>
          <w:sz w:val="28"/>
          <w:szCs w:val="28"/>
        </w:rPr>
      </w:pPr>
    </w:p>
    <w:p w:rsidR="009D27CA" w:rsidRDefault="009D27CA" w:rsidP="009D27CA">
      <w:pPr>
        <w:jc w:val="right"/>
        <w:rPr>
          <w:sz w:val="28"/>
          <w:szCs w:val="28"/>
        </w:rPr>
      </w:pPr>
    </w:p>
    <w:p w:rsidR="009D27CA" w:rsidRPr="00A4090E" w:rsidRDefault="009D27CA" w:rsidP="009D27CA">
      <w:pPr>
        <w:jc w:val="center"/>
        <w:rPr>
          <w:b/>
          <w:sz w:val="32"/>
          <w:szCs w:val="32"/>
        </w:rPr>
      </w:pPr>
      <w:r w:rsidRPr="00A4090E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УЧЕБНОЙ </w:t>
      </w:r>
      <w:r w:rsidRPr="00A4090E">
        <w:rPr>
          <w:b/>
          <w:sz w:val="32"/>
          <w:szCs w:val="32"/>
        </w:rPr>
        <w:t>ДИСЦИПЛИНЫ</w:t>
      </w:r>
    </w:p>
    <w:p w:rsidR="009D27CA" w:rsidRDefault="009D27CA" w:rsidP="009D27CA">
      <w:pPr>
        <w:jc w:val="center"/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ОП.0</w:t>
      </w:r>
      <w:r>
        <w:rPr>
          <w:b/>
          <w:sz w:val="28"/>
          <w:szCs w:val="28"/>
        </w:rPr>
        <w:t>5</w:t>
      </w:r>
      <w:r w:rsidRPr="00A40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ХИМИЯ</w:t>
      </w:r>
    </w:p>
    <w:p w:rsidR="009D27CA" w:rsidRPr="00A4090E" w:rsidRDefault="009D27CA" w:rsidP="009D27CA">
      <w:pPr>
        <w:jc w:val="center"/>
        <w:rPr>
          <w:b/>
          <w:sz w:val="28"/>
          <w:szCs w:val="28"/>
        </w:rPr>
      </w:pPr>
    </w:p>
    <w:p w:rsidR="009D27CA" w:rsidRPr="002534A8" w:rsidRDefault="009D27CA" w:rsidP="009D27CA">
      <w:pPr>
        <w:jc w:val="center"/>
        <w:rPr>
          <w:b/>
          <w:sz w:val="28"/>
          <w:szCs w:val="28"/>
        </w:rPr>
      </w:pPr>
      <w:r w:rsidRPr="002534A8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</w:t>
      </w:r>
      <w:r w:rsidRPr="0025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31.02.03 </w:t>
      </w:r>
      <w:r w:rsidRPr="002534A8">
        <w:rPr>
          <w:b/>
          <w:sz w:val="28"/>
          <w:szCs w:val="28"/>
        </w:rPr>
        <w:t xml:space="preserve">Лабораторная диагностика </w:t>
      </w:r>
    </w:p>
    <w:p w:rsidR="009D27CA" w:rsidRPr="008D12AB" w:rsidRDefault="009D27CA" w:rsidP="009D27C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базовая подготовка</w:t>
      </w:r>
    </w:p>
    <w:p w:rsidR="009D27CA" w:rsidRDefault="009D27CA" w:rsidP="009D27CA">
      <w:pPr>
        <w:jc w:val="center"/>
        <w:rPr>
          <w:sz w:val="28"/>
          <w:szCs w:val="28"/>
        </w:rPr>
      </w:pPr>
    </w:p>
    <w:p w:rsidR="009D27CA" w:rsidRDefault="009D27CA" w:rsidP="009D27CA">
      <w:pPr>
        <w:jc w:val="center"/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Pr="00B025C2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</w:p>
    <w:p w:rsidR="009D27CA" w:rsidRPr="00B025C2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6269C9">
        <w:rPr>
          <w:b/>
          <w:sz w:val="28"/>
          <w:szCs w:val="28"/>
        </w:rPr>
        <w:t>2</w:t>
      </w:r>
      <w:r w:rsidR="009C24B7">
        <w:rPr>
          <w:b/>
          <w:sz w:val="28"/>
          <w:szCs w:val="28"/>
        </w:rPr>
        <w:t>1</w:t>
      </w:r>
      <w:r w:rsidR="007023AB">
        <w:rPr>
          <w:b/>
          <w:sz w:val="28"/>
          <w:szCs w:val="28"/>
        </w:rPr>
        <w:t xml:space="preserve"> </w:t>
      </w:r>
      <w:bookmarkStart w:id="0" w:name="_GoBack"/>
      <w:bookmarkEnd w:id="0"/>
      <w:r w:rsidRPr="002534A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9D27CA" w:rsidRPr="002534A8" w:rsidRDefault="009D27CA" w:rsidP="009D27CA">
      <w:pPr>
        <w:jc w:val="center"/>
        <w:rPr>
          <w:b/>
          <w:sz w:val="28"/>
          <w:szCs w:val="28"/>
        </w:rPr>
      </w:pPr>
    </w:p>
    <w:p w:rsidR="009D27CA" w:rsidRDefault="009D27CA" w:rsidP="009D2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203E58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203E58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B63F0D">
        <w:rPr>
          <w:b/>
          <w:bCs/>
          <w:sz w:val="28"/>
          <w:szCs w:val="28"/>
        </w:rPr>
        <w:t xml:space="preserve"> </w:t>
      </w:r>
      <w:r w:rsidRPr="00B63F0D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Pr="00A4090E" w:rsidRDefault="009D27CA" w:rsidP="009D27CA">
      <w:pPr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Разработчики:</w:t>
      </w:r>
    </w:p>
    <w:p w:rsidR="009D27CA" w:rsidRDefault="009D27CA" w:rsidP="009D27CA">
      <w:pPr>
        <w:jc w:val="both"/>
        <w:rPr>
          <w:sz w:val="28"/>
          <w:szCs w:val="28"/>
        </w:rPr>
      </w:pPr>
      <w:r>
        <w:rPr>
          <w:sz w:val="28"/>
          <w:szCs w:val="28"/>
        </w:rPr>
        <w:t>Кобзева М.В. - преподаватель высшей</w:t>
      </w:r>
      <w:r w:rsidRPr="00652A90"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</w:rPr>
        <w:t xml:space="preserve">ЦМК лабораторной диагностики </w:t>
      </w:r>
      <w:r w:rsidRPr="00652A90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652A90">
        <w:rPr>
          <w:sz w:val="28"/>
          <w:szCs w:val="28"/>
        </w:rPr>
        <w:t>ОУ СК «Ставропольский базовый медицинский колледж»</w:t>
      </w:r>
      <w:r>
        <w:rPr>
          <w:sz w:val="28"/>
          <w:szCs w:val="28"/>
        </w:rPr>
        <w:t xml:space="preserve"> __________</w:t>
      </w:r>
    </w:p>
    <w:p w:rsidR="009D27CA" w:rsidRPr="00604211" w:rsidRDefault="009D27CA" w:rsidP="009D27C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4A5482">
        <w:rPr>
          <w:sz w:val="16"/>
          <w:szCs w:val="16"/>
        </w:rPr>
        <w:t xml:space="preserve">        </w:t>
      </w:r>
      <w:r w:rsidRPr="00604211">
        <w:rPr>
          <w:sz w:val="16"/>
          <w:szCs w:val="16"/>
        </w:rPr>
        <w:t>подпись</w:t>
      </w:r>
    </w:p>
    <w:p w:rsidR="009D27CA" w:rsidRDefault="009D27CA" w:rsidP="009D27CA">
      <w:pPr>
        <w:rPr>
          <w:sz w:val="28"/>
          <w:szCs w:val="28"/>
        </w:rPr>
      </w:pPr>
    </w:p>
    <w:p w:rsidR="009D27CA" w:rsidRDefault="009D27CA" w:rsidP="009D27CA">
      <w:pPr>
        <w:rPr>
          <w:sz w:val="28"/>
          <w:szCs w:val="28"/>
        </w:rPr>
      </w:pPr>
    </w:p>
    <w:p w:rsidR="009D27CA" w:rsidRDefault="009D27CA" w:rsidP="009D27C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9D27CA" w:rsidRDefault="009D27CA" w:rsidP="009D27C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На заседании ЦМК лабораторной диагностики</w:t>
      </w:r>
    </w:p>
    <w:p w:rsidR="009D27CA" w:rsidRPr="00455423" w:rsidRDefault="009D27CA" w:rsidP="009D27C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9C24B7" w:rsidRPr="002F37BA">
        <w:rPr>
          <w:sz w:val="28"/>
          <w:szCs w:val="28"/>
        </w:rPr>
        <w:t>_</w:t>
      </w:r>
      <w:r w:rsidR="002F37BA" w:rsidRPr="002F37BA">
        <w:rPr>
          <w:sz w:val="28"/>
          <w:szCs w:val="28"/>
          <w:u w:val="single"/>
        </w:rPr>
        <w:t>10</w:t>
      </w:r>
      <w:r w:rsidR="009C24B7" w:rsidRPr="002F37BA">
        <w:rPr>
          <w:sz w:val="28"/>
          <w:szCs w:val="28"/>
        </w:rPr>
        <w:t>_от_</w:t>
      </w:r>
      <w:r w:rsidR="006725B4" w:rsidRPr="002F37BA">
        <w:rPr>
          <w:sz w:val="28"/>
          <w:szCs w:val="28"/>
          <w:u w:val="single"/>
        </w:rPr>
        <w:t>2</w:t>
      </w:r>
      <w:r w:rsidR="002F37BA" w:rsidRPr="002F37BA">
        <w:rPr>
          <w:sz w:val="28"/>
          <w:szCs w:val="28"/>
          <w:u w:val="single"/>
        </w:rPr>
        <w:t>6</w:t>
      </w:r>
      <w:r w:rsidR="009C24B7" w:rsidRPr="002F37BA">
        <w:rPr>
          <w:sz w:val="28"/>
          <w:szCs w:val="28"/>
        </w:rPr>
        <w:t>_</w:t>
      </w:r>
      <w:r w:rsidR="009C24B7" w:rsidRPr="002F37BA">
        <w:rPr>
          <w:sz w:val="28"/>
          <w:szCs w:val="28"/>
          <w:u w:val="single"/>
        </w:rPr>
        <w:t>июня</w:t>
      </w:r>
      <w:r w:rsidR="009C24B7" w:rsidRPr="002F37BA">
        <w:rPr>
          <w:sz w:val="28"/>
          <w:szCs w:val="28"/>
        </w:rPr>
        <w:t>__2021 г</w:t>
      </w:r>
    </w:p>
    <w:p w:rsidR="009D27CA" w:rsidRPr="00274A1C" w:rsidRDefault="009D27CA" w:rsidP="009D2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274A1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ЦМК____________</w:t>
      </w:r>
      <w:r w:rsidRPr="00B63F0D">
        <w:rPr>
          <w:sz w:val="28"/>
          <w:szCs w:val="28"/>
        </w:rPr>
        <w:t xml:space="preserve"> </w:t>
      </w:r>
      <w:r w:rsidR="009C24B7">
        <w:rPr>
          <w:sz w:val="28"/>
          <w:szCs w:val="28"/>
        </w:rPr>
        <w:t>Кобзева М.В.</w:t>
      </w:r>
      <w:r w:rsidRPr="00DB01E3">
        <w:rPr>
          <w:sz w:val="28"/>
          <w:szCs w:val="28"/>
        </w:rPr>
        <w:t xml:space="preserve">.  </w:t>
      </w:r>
    </w:p>
    <w:p w:rsidR="009D27CA" w:rsidRPr="00DB01E3" w:rsidRDefault="009D27CA" w:rsidP="009D2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D27CA" w:rsidRDefault="009D27CA" w:rsidP="009D27CA">
      <w:pPr>
        <w:tabs>
          <w:tab w:val="left" w:pos="6225"/>
        </w:tabs>
        <w:rPr>
          <w:sz w:val="28"/>
          <w:szCs w:val="28"/>
        </w:rPr>
      </w:pPr>
    </w:p>
    <w:p w:rsidR="009D27CA" w:rsidRDefault="009D27CA" w:rsidP="009D27CA">
      <w:pPr>
        <w:tabs>
          <w:tab w:val="left" w:pos="6225"/>
        </w:tabs>
        <w:rPr>
          <w:sz w:val="28"/>
          <w:szCs w:val="28"/>
        </w:rPr>
      </w:pPr>
    </w:p>
    <w:p w:rsidR="009D27CA" w:rsidRDefault="009D27CA" w:rsidP="009D27CA">
      <w:pPr>
        <w:tabs>
          <w:tab w:val="left" w:pos="6225"/>
        </w:tabs>
        <w:rPr>
          <w:sz w:val="28"/>
          <w:szCs w:val="28"/>
        </w:rPr>
      </w:pPr>
    </w:p>
    <w:p w:rsidR="009D27CA" w:rsidRPr="00455423" w:rsidRDefault="009D27CA" w:rsidP="009D27CA">
      <w:pPr>
        <w:tabs>
          <w:tab w:val="left" w:pos="6225"/>
        </w:tabs>
        <w:rPr>
          <w:sz w:val="28"/>
          <w:szCs w:val="28"/>
        </w:rPr>
      </w:pPr>
    </w:p>
    <w:p w:rsidR="009D27CA" w:rsidRPr="009D27CA" w:rsidRDefault="009D27CA" w:rsidP="009D27CA">
      <w:pPr>
        <w:spacing w:line="360" w:lineRule="auto"/>
        <w:rPr>
          <w:b/>
          <w:bCs/>
          <w:sz w:val="28"/>
          <w:szCs w:val="28"/>
        </w:rPr>
      </w:pPr>
      <w:r w:rsidRPr="009D27CA">
        <w:rPr>
          <w:b/>
          <w:bCs/>
          <w:sz w:val="28"/>
          <w:szCs w:val="28"/>
        </w:rPr>
        <w:t>Рецензенты:</w:t>
      </w:r>
    </w:p>
    <w:p w:rsidR="009D27CA" w:rsidRPr="009D27CA" w:rsidRDefault="009D27CA" w:rsidP="009D27CA">
      <w:pPr>
        <w:pStyle w:val="ab"/>
        <w:numPr>
          <w:ilvl w:val="0"/>
          <w:numId w:val="31"/>
        </w:numPr>
        <w:ind w:left="284" w:hanging="284"/>
        <w:contextualSpacing w:val="0"/>
        <w:jc w:val="both"/>
        <w:rPr>
          <w:bCs/>
          <w:sz w:val="28"/>
          <w:szCs w:val="28"/>
        </w:rPr>
      </w:pPr>
      <w:r w:rsidRPr="009D27CA">
        <w:rPr>
          <w:sz w:val="28"/>
          <w:szCs w:val="28"/>
        </w:rPr>
        <w:t>Цитиридис Е.М. -  преподаватель высшей квалификационной категории ЦМК лабораторной диагностики</w:t>
      </w:r>
      <w:r w:rsidRPr="009D27CA">
        <w:rPr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9D27CA" w:rsidRPr="009D27CA" w:rsidRDefault="009D27CA" w:rsidP="009D27CA">
      <w:pPr>
        <w:pStyle w:val="ab"/>
        <w:ind w:left="284"/>
        <w:contextualSpacing w:val="0"/>
        <w:jc w:val="both"/>
        <w:rPr>
          <w:bCs/>
          <w:sz w:val="28"/>
          <w:szCs w:val="28"/>
        </w:rPr>
      </w:pPr>
    </w:p>
    <w:p w:rsidR="00AE655D" w:rsidRDefault="00AE655D" w:rsidP="00AE655D">
      <w:p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D696F">
        <w:rPr>
          <w:bCs/>
          <w:sz w:val="28"/>
          <w:szCs w:val="28"/>
        </w:rPr>
        <w:t>Абасова Т.В., к.м.н., врач высшей квалификационной категории, заведующая КДЛ ГБУЗ СК «Городская клиническая поликлиника №1» г. Ставрополя</w:t>
      </w:r>
      <w:r>
        <w:rPr>
          <w:bCs/>
          <w:sz w:val="28"/>
          <w:szCs w:val="28"/>
        </w:rPr>
        <w:t xml:space="preserve">   </w:t>
      </w: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Default="009D27CA" w:rsidP="009D27CA">
      <w:pPr>
        <w:jc w:val="both"/>
        <w:rPr>
          <w:sz w:val="28"/>
          <w:szCs w:val="28"/>
        </w:rPr>
      </w:pPr>
    </w:p>
    <w:p w:rsidR="009D27CA" w:rsidRDefault="009D27CA" w:rsidP="009D27CA">
      <w:pPr>
        <w:jc w:val="both"/>
        <w:rPr>
          <w:sz w:val="28"/>
          <w:szCs w:val="28"/>
        </w:rPr>
      </w:pPr>
    </w:p>
    <w:p w:rsidR="00054275" w:rsidRDefault="00054275" w:rsidP="00054275">
      <w:pPr>
        <w:jc w:val="center"/>
        <w:rPr>
          <w:b/>
          <w:sz w:val="28"/>
          <w:szCs w:val="28"/>
        </w:rPr>
      </w:pPr>
      <w:r>
        <w:br w:type="page"/>
      </w:r>
    </w:p>
    <w:p w:rsidR="00531EFA" w:rsidRDefault="00531EFA" w:rsidP="00531EF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31EFA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31EFA" w:rsidTr="00A80455">
        <w:tc>
          <w:tcPr>
            <w:tcW w:w="7668" w:type="dxa"/>
          </w:tcPr>
          <w:p w:rsidR="00531EFA" w:rsidRDefault="00531EFA" w:rsidP="00A804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31EFA" w:rsidRDefault="00531EFA" w:rsidP="00A80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31EFA" w:rsidTr="00A80455">
        <w:tc>
          <w:tcPr>
            <w:tcW w:w="7668" w:type="dxa"/>
          </w:tcPr>
          <w:p w:rsidR="00531EFA" w:rsidRDefault="00531EFA" w:rsidP="00531E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531EFA" w:rsidRDefault="00531EFA" w:rsidP="00A80455"/>
        </w:tc>
        <w:tc>
          <w:tcPr>
            <w:tcW w:w="1903" w:type="dxa"/>
          </w:tcPr>
          <w:p w:rsidR="00531EFA" w:rsidRPr="00D75A16" w:rsidRDefault="00531EFA" w:rsidP="00A80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1EFA" w:rsidTr="00A80455">
        <w:tc>
          <w:tcPr>
            <w:tcW w:w="7668" w:type="dxa"/>
          </w:tcPr>
          <w:p w:rsidR="00531EFA" w:rsidRDefault="00531EFA" w:rsidP="00531E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531EFA" w:rsidRDefault="00531EFA" w:rsidP="00A804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31EFA" w:rsidRPr="00D75A16" w:rsidRDefault="00531EFA" w:rsidP="00A80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1EFA" w:rsidTr="00A80455">
        <w:trPr>
          <w:trHeight w:val="670"/>
        </w:trPr>
        <w:tc>
          <w:tcPr>
            <w:tcW w:w="7668" w:type="dxa"/>
          </w:tcPr>
          <w:p w:rsidR="00531EFA" w:rsidRDefault="00531EFA" w:rsidP="00531E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531EFA" w:rsidRDefault="00531EFA" w:rsidP="00A804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31EFA" w:rsidRPr="00D75A16" w:rsidRDefault="00531EFA" w:rsidP="00A80455">
            <w:pPr>
              <w:jc w:val="center"/>
              <w:rPr>
                <w:sz w:val="28"/>
                <w:szCs w:val="28"/>
              </w:rPr>
            </w:pPr>
            <w:r w:rsidRPr="00D75A16">
              <w:rPr>
                <w:sz w:val="28"/>
                <w:szCs w:val="28"/>
              </w:rPr>
              <w:t>1</w:t>
            </w:r>
            <w:r w:rsidR="004A11A5">
              <w:rPr>
                <w:sz w:val="28"/>
                <w:szCs w:val="28"/>
              </w:rPr>
              <w:t>3</w:t>
            </w:r>
          </w:p>
        </w:tc>
      </w:tr>
      <w:tr w:rsidR="00531EFA" w:rsidTr="00A80455">
        <w:tc>
          <w:tcPr>
            <w:tcW w:w="7668" w:type="dxa"/>
          </w:tcPr>
          <w:p w:rsidR="00531EFA" w:rsidRDefault="00531EFA" w:rsidP="00531E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31EFA" w:rsidRDefault="00531EFA" w:rsidP="00A804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31EFA" w:rsidRPr="00D75A16" w:rsidRDefault="00531EFA" w:rsidP="00A80455">
            <w:pPr>
              <w:jc w:val="center"/>
              <w:rPr>
                <w:sz w:val="28"/>
                <w:szCs w:val="28"/>
              </w:rPr>
            </w:pPr>
            <w:r w:rsidRPr="00D75A16">
              <w:rPr>
                <w:sz w:val="28"/>
                <w:szCs w:val="28"/>
              </w:rPr>
              <w:t>1</w:t>
            </w:r>
            <w:r w:rsidR="004A11A5">
              <w:rPr>
                <w:sz w:val="28"/>
                <w:szCs w:val="28"/>
              </w:rPr>
              <w:t>6</w:t>
            </w:r>
          </w:p>
        </w:tc>
      </w:tr>
    </w:tbl>
    <w:p w:rsidR="00531EFA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1EFA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31EFA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</w:t>
      </w:r>
      <w:r w:rsidRPr="00F01D53">
        <w:rPr>
          <w:b/>
          <w:caps/>
          <w:sz w:val="28"/>
          <w:szCs w:val="28"/>
        </w:rPr>
        <w:t>й ПРОГРАММЫ УЧЕБНОЙ ДИСЦИПЛИНЫ</w:t>
      </w:r>
    </w:p>
    <w:p w:rsidR="00531EFA" w:rsidRPr="00F01D53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1EFA" w:rsidRPr="00136E9E" w:rsidRDefault="00D14904" w:rsidP="00531EFA">
      <w:pPr>
        <w:jc w:val="center"/>
        <w:rPr>
          <w:b/>
          <w:sz w:val="28"/>
          <w:szCs w:val="28"/>
        </w:rPr>
      </w:pPr>
      <w:r w:rsidRPr="00136E9E">
        <w:rPr>
          <w:b/>
          <w:sz w:val="28"/>
          <w:szCs w:val="28"/>
        </w:rPr>
        <w:t xml:space="preserve">ОП. 05. </w:t>
      </w:r>
      <w:r w:rsidR="00E70FA9" w:rsidRPr="00136E9E">
        <w:rPr>
          <w:b/>
          <w:sz w:val="28"/>
          <w:szCs w:val="28"/>
        </w:rPr>
        <w:t>Химия</w:t>
      </w:r>
    </w:p>
    <w:p w:rsidR="00531EFA" w:rsidRDefault="00531EFA" w:rsidP="00531EFA">
      <w:pPr>
        <w:ind w:left="360"/>
        <w:jc w:val="center"/>
        <w:rPr>
          <w:b/>
          <w:sz w:val="28"/>
          <w:szCs w:val="28"/>
        </w:rPr>
      </w:pPr>
    </w:p>
    <w:p w:rsidR="00531EFA" w:rsidRDefault="00531EFA" w:rsidP="00531EFA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136E9E" w:rsidRPr="0098417D" w:rsidRDefault="00531EFA" w:rsidP="00136E9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«Химия» является </w:t>
      </w:r>
      <w:r w:rsidRPr="00C9286D">
        <w:rPr>
          <w:sz w:val="28"/>
          <w:szCs w:val="28"/>
        </w:rPr>
        <w:t xml:space="preserve">частью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специальности </w:t>
      </w:r>
      <w:r w:rsidR="002E2685">
        <w:rPr>
          <w:sz w:val="28"/>
          <w:szCs w:val="28"/>
        </w:rPr>
        <w:t xml:space="preserve">31.02.03 </w:t>
      </w:r>
      <w:r w:rsidRPr="00136E9E">
        <w:rPr>
          <w:b/>
          <w:sz w:val="28"/>
          <w:szCs w:val="28"/>
        </w:rPr>
        <w:t>Лабораторная диагности</w:t>
      </w:r>
      <w:r w:rsidR="00A30EE7" w:rsidRPr="00136E9E">
        <w:rPr>
          <w:b/>
          <w:sz w:val="28"/>
          <w:szCs w:val="28"/>
        </w:rPr>
        <w:t>ка</w:t>
      </w:r>
      <w:r w:rsidR="00A30EE7">
        <w:rPr>
          <w:sz w:val="28"/>
          <w:szCs w:val="28"/>
        </w:rPr>
        <w:t xml:space="preserve"> </w:t>
      </w:r>
      <w:r w:rsidR="00136E9E">
        <w:rPr>
          <w:sz w:val="28"/>
          <w:szCs w:val="28"/>
        </w:rPr>
        <w:t xml:space="preserve">базовой подготовки </w:t>
      </w:r>
      <w:r w:rsidR="00136E9E" w:rsidRPr="0098417D">
        <w:rPr>
          <w:sz w:val="28"/>
          <w:szCs w:val="28"/>
        </w:rPr>
        <w:t>на базе среднего (полного) общего образования</w:t>
      </w:r>
      <w:r w:rsidR="00136E9E">
        <w:rPr>
          <w:sz w:val="28"/>
          <w:szCs w:val="28"/>
        </w:rPr>
        <w:t>.</w:t>
      </w:r>
    </w:p>
    <w:p w:rsidR="00531EFA" w:rsidRDefault="00531EFA" w:rsidP="00531EFA">
      <w:pPr>
        <w:jc w:val="both"/>
        <w:rPr>
          <w:sz w:val="28"/>
          <w:szCs w:val="28"/>
        </w:rPr>
      </w:pPr>
    </w:p>
    <w:p w:rsidR="00531EFA" w:rsidRDefault="00531EFA" w:rsidP="00531EF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531EFA" w:rsidRDefault="00531EFA" w:rsidP="005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«Химия» относится к профессиональному циклу.</w:t>
      </w:r>
    </w:p>
    <w:p w:rsidR="00531EFA" w:rsidRDefault="00531EFA" w:rsidP="00531EF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- требования к результатам освоения дисциплины</w:t>
      </w:r>
      <w:r>
        <w:rPr>
          <w:sz w:val="28"/>
          <w:szCs w:val="28"/>
        </w:rPr>
        <w:tab/>
      </w:r>
    </w:p>
    <w:p w:rsidR="00531EFA" w:rsidRDefault="00531EFA" w:rsidP="005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531EFA" w:rsidRDefault="00531EFA" w:rsidP="00A30EE7">
      <w:pPr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составлять электронные и графические формулы строения электронных оболочек атомов;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прогнозировать химические свойства элементов, исходя из их пол</w:t>
      </w:r>
      <w:r w:rsidR="00CC613C">
        <w:rPr>
          <w:sz w:val="28"/>
        </w:rPr>
        <w:t xml:space="preserve">ожения в периодической системе </w:t>
      </w:r>
      <w:r>
        <w:rPr>
          <w:sz w:val="28"/>
        </w:rPr>
        <w:t>электронных формул;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составлять химические формулы соединений в соответствии со степенью окисления химических элементов;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составлять уравнения реакций ионного обмена;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решать задачи на растворы;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уравнивать окислительно–восстановительные реакции ионно-электронным методом;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составлять уравнения гидролиза солей, определять кислотность среды; составлять схемы буферных систем;</w:t>
      </w:r>
    </w:p>
    <w:p w:rsidR="00531EFA" w:rsidRDefault="00CC613C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давать </w:t>
      </w:r>
      <w:r w:rsidR="00531EFA">
        <w:rPr>
          <w:sz w:val="28"/>
        </w:rPr>
        <w:t>названия соединениям по систематической номенклатуре;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составлять схемы реакции, характеризующие сво</w:t>
      </w:r>
      <w:r w:rsidR="00CC613C">
        <w:rPr>
          <w:sz w:val="28"/>
        </w:rPr>
        <w:t>йства органических соединений;</w:t>
      </w:r>
    </w:p>
    <w:p w:rsidR="00531EFA" w:rsidRDefault="00531EFA" w:rsidP="00531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объяснить взаимное влияние атомов.</w:t>
      </w:r>
    </w:p>
    <w:p w:rsidR="00531EFA" w:rsidRPr="00A20A8B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периодический закон Д.И. Менделеева в свете учения о строении атома, принципы построения периодической системы элементов;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квантово-механические представления о строении атомов;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общую характеристику </w:t>
      </w:r>
      <w:r>
        <w:rPr>
          <w:sz w:val="28"/>
          <w:lang w:val="en-US"/>
        </w:rPr>
        <w:t>s</w:t>
      </w:r>
      <w:r w:rsidRPr="008911BA">
        <w:rPr>
          <w:sz w:val="28"/>
        </w:rPr>
        <w:t>-</w:t>
      </w:r>
      <w:r>
        <w:rPr>
          <w:sz w:val="28"/>
        </w:rPr>
        <w:t xml:space="preserve">, </w:t>
      </w:r>
      <w:r>
        <w:rPr>
          <w:sz w:val="28"/>
          <w:lang w:val="en-US"/>
        </w:rPr>
        <w:t>p</w:t>
      </w:r>
      <w:r w:rsidRPr="008911BA">
        <w:rPr>
          <w:sz w:val="28"/>
        </w:rPr>
        <w:t xml:space="preserve">-, </w:t>
      </w:r>
      <w:r>
        <w:rPr>
          <w:sz w:val="28"/>
          <w:lang w:val="en-US"/>
        </w:rPr>
        <w:t>d</w:t>
      </w:r>
      <w:r w:rsidRPr="008911BA">
        <w:rPr>
          <w:sz w:val="28"/>
        </w:rPr>
        <w:t>-</w:t>
      </w:r>
      <w:r>
        <w:rPr>
          <w:sz w:val="28"/>
        </w:rPr>
        <w:t>элементов, их биологическую роль и применение в медицине;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важнейшие виды химической связи и механизм их образования;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основные положения теории растворов и электролитической диссоциации;</w:t>
      </w:r>
    </w:p>
    <w:p w:rsidR="00531EFA" w:rsidRDefault="0038456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протео</w:t>
      </w:r>
      <w:r w:rsidR="00531EFA">
        <w:rPr>
          <w:sz w:val="28"/>
        </w:rPr>
        <w:t>литическую теорию кислот и оснований;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lastRenderedPageBreak/>
        <w:t>коллигативные свойства растворов;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методику решения задач на растворы;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основные виды концентрации растворов и способы ее выражения;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кислотно-основные буферные системы и растворы; механизм их действия и их взаимодействие;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теорию коллоидных растворов;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сущность гидролиза солей;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основные классы органических соединений, их строение и химические свойства;</w:t>
      </w:r>
    </w:p>
    <w:p w:rsidR="00531EFA" w:rsidRDefault="00531EFA" w:rsidP="00531EF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</w:rPr>
      </w:pPr>
      <w:r>
        <w:rPr>
          <w:sz w:val="28"/>
        </w:rPr>
        <w:t>все виды изомерии.</w:t>
      </w:r>
    </w:p>
    <w:p w:rsidR="00531EFA" w:rsidRPr="00531EFA" w:rsidRDefault="00531EFA" w:rsidP="00531EFA">
      <w:pPr>
        <w:pStyle w:val="ab"/>
        <w:ind w:left="0" w:firstLine="709"/>
        <w:jc w:val="both"/>
        <w:rPr>
          <w:sz w:val="28"/>
          <w:szCs w:val="28"/>
        </w:rPr>
      </w:pPr>
      <w:r w:rsidRPr="00531EF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531EFA" w:rsidRPr="00531EFA" w:rsidRDefault="00531EFA" w:rsidP="00531EFA">
      <w:pPr>
        <w:pStyle w:val="ab"/>
        <w:ind w:left="0" w:firstLine="709"/>
        <w:jc w:val="both"/>
        <w:rPr>
          <w:sz w:val="28"/>
          <w:szCs w:val="28"/>
        </w:rPr>
      </w:pPr>
      <w:r w:rsidRPr="00531EFA">
        <w:rPr>
          <w:sz w:val="28"/>
          <w:szCs w:val="28"/>
        </w:rPr>
        <w:t xml:space="preserve">максимальной учебной нагрузки обучающегося </w:t>
      </w:r>
      <w:r>
        <w:rPr>
          <w:color w:val="000000"/>
          <w:sz w:val="28"/>
          <w:szCs w:val="28"/>
        </w:rPr>
        <w:t>114</w:t>
      </w:r>
      <w:r w:rsidRPr="00531E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531EFA">
        <w:rPr>
          <w:sz w:val="28"/>
          <w:szCs w:val="28"/>
        </w:rPr>
        <w:t>, в том числе:</w:t>
      </w:r>
    </w:p>
    <w:p w:rsidR="00531EFA" w:rsidRPr="00531EFA" w:rsidRDefault="00531EFA" w:rsidP="00531EFA">
      <w:pPr>
        <w:pStyle w:val="ab"/>
        <w:ind w:left="0" w:firstLine="709"/>
        <w:jc w:val="both"/>
        <w:rPr>
          <w:sz w:val="28"/>
          <w:szCs w:val="28"/>
        </w:rPr>
      </w:pPr>
      <w:r w:rsidRPr="00531EFA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000000"/>
          <w:sz w:val="28"/>
          <w:szCs w:val="28"/>
        </w:rPr>
        <w:t>76</w:t>
      </w:r>
      <w:r w:rsidRPr="00531EFA">
        <w:rPr>
          <w:sz w:val="28"/>
          <w:szCs w:val="28"/>
        </w:rPr>
        <w:t xml:space="preserve"> часов;</w:t>
      </w:r>
    </w:p>
    <w:p w:rsidR="00531EFA" w:rsidRPr="00531EFA" w:rsidRDefault="00531EFA" w:rsidP="00531EFA">
      <w:pPr>
        <w:pStyle w:val="ab"/>
        <w:ind w:left="0" w:firstLine="709"/>
        <w:jc w:val="both"/>
        <w:rPr>
          <w:sz w:val="28"/>
          <w:szCs w:val="28"/>
        </w:rPr>
      </w:pPr>
      <w:r w:rsidRPr="00531EFA">
        <w:rPr>
          <w:sz w:val="28"/>
          <w:szCs w:val="28"/>
        </w:rPr>
        <w:t>самостоятельная работа обучающегося</w:t>
      </w:r>
      <w:r w:rsidRPr="00531EFA"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</w:t>
      </w:r>
      <w:r w:rsidRPr="00531EFA">
        <w:rPr>
          <w:color w:val="0070C0"/>
          <w:sz w:val="28"/>
          <w:szCs w:val="28"/>
        </w:rPr>
        <w:t xml:space="preserve"> </w:t>
      </w:r>
      <w:r w:rsidRPr="00531EFA">
        <w:rPr>
          <w:sz w:val="28"/>
          <w:szCs w:val="28"/>
        </w:rPr>
        <w:t>часов.</w:t>
      </w:r>
    </w:p>
    <w:p w:rsidR="00531EFA" w:rsidRDefault="00531EFA" w:rsidP="00531EFA">
      <w:pPr>
        <w:jc w:val="center"/>
        <w:rPr>
          <w:sz w:val="28"/>
          <w:szCs w:val="28"/>
        </w:rPr>
      </w:pPr>
      <w:r w:rsidRPr="00531EFA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31EFA" w:rsidRDefault="00531EFA" w:rsidP="00531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31EFA" w:rsidRDefault="00531EFA" w:rsidP="00531EFA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Вид учебной работы</w:t>
            </w:r>
          </w:p>
          <w:p w:rsidR="00531EFA" w:rsidRPr="00EC7382" w:rsidRDefault="00531EFA" w:rsidP="00A8045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531EFA" w:rsidRPr="00AB456B" w:rsidRDefault="00531EFA" w:rsidP="00A804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</w:t>
            </w: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531EFA" w:rsidRPr="00AB456B" w:rsidRDefault="00531EFA" w:rsidP="00A804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</w:t>
            </w: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531EFA" w:rsidRPr="00AB456B" w:rsidRDefault="00531EFA" w:rsidP="00A804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531EFA" w:rsidRPr="00AB456B" w:rsidRDefault="00531EFA" w:rsidP="00A804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</w:tr>
      <w:tr w:rsidR="00531EFA" w:rsidRPr="00EC7382" w:rsidTr="00A80455">
        <w:tc>
          <w:tcPr>
            <w:tcW w:w="7479" w:type="dxa"/>
          </w:tcPr>
          <w:p w:rsidR="00531EFA" w:rsidRPr="00EC7382" w:rsidRDefault="00531EFA" w:rsidP="00A80455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985" w:type="dxa"/>
          </w:tcPr>
          <w:p w:rsidR="00531EFA" w:rsidRPr="00EC7382" w:rsidRDefault="00531EFA" w:rsidP="00A804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1EFA" w:rsidRDefault="00531EFA" w:rsidP="00531EFA">
      <w:pPr>
        <w:spacing w:line="360" w:lineRule="auto"/>
        <w:jc w:val="both"/>
        <w:rPr>
          <w:sz w:val="28"/>
          <w:szCs w:val="28"/>
        </w:rPr>
      </w:pPr>
    </w:p>
    <w:p w:rsidR="00531EFA" w:rsidRDefault="00531EFA" w:rsidP="00531EFA">
      <w:pPr>
        <w:spacing w:line="360" w:lineRule="auto"/>
        <w:jc w:val="both"/>
        <w:rPr>
          <w:sz w:val="28"/>
          <w:szCs w:val="28"/>
        </w:rPr>
      </w:pPr>
    </w:p>
    <w:p w:rsidR="00531EFA" w:rsidRDefault="00531EFA" w:rsidP="00531EFA">
      <w:pPr>
        <w:spacing w:line="360" w:lineRule="auto"/>
        <w:jc w:val="both"/>
        <w:rPr>
          <w:sz w:val="28"/>
          <w:szCs w:val="28"/>
        </w:rPr>
      </w:pPr>
    </w:p>
    <w:p w:rsidR="00531EFA" w:rsidRDefault="00531EFA" w:rsidP="00531EFA">
      <w:pPr>
        <w:sectPr w:rsidR="00531EFA" w:rsidSect="00A8045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1EFA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531EFA" w:rsidRDefault="00340240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ОП.05 Химия</w:t>
      </w:r>
    </w:p>
    <w:p w:rsidR="00531EFA" w:rsidRDefault="00531EFA" w:rsidP="0053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1"/>
        <w:gridCol w:w="9971"/>
        <w:gridCol w:w="1128"/>
        <w:gridCol w:w="1206"/>
      </w:tblGrid>
      <w:tr w:rsidR="00531EFA" w:rsidRPr="00301AFF" w:rsidTr="00EA00B4">
        <w:tc>
          <w:tcPr>
            <w:tcW w:w="2481" w:type="dxa"/>
          </w:tcPr>
          <w:p w:rsidR="00531EFA" w:rsidRPr="001A7119" w:rsidRDefault="00531EFA" w:rsidP="00A80455">
            <w:pPr>
              <w:jc w:val="center"/>
              <w:rPr>
                <w:sz w:val="24"/>
                <w:szCs w:val="24"/>
              </w:rPr>
            </w:pPr>
            <w:r w:rsidRPr="001A7119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1" w:type="dxa"/>
          </w:tcPr>
          <w:p w:rsidR="00531EFA" w:rsidRPr="001A7119" w:rsidRDefault="00531EFA" w:rsidP="00A80455">
            <w:pPr>
              <w:jc w:val="center"/>
              <w:rPr>
                <w:sz w:val="24"/>
                <w:szCs w:val="24"/>
              </w:rPr>
            </w:pPr>
            <w:r w:rsidRPr="001A7119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28" w:type="dxa"/>
          </w:tcPr>
          <w:p w:rsidR="00531EFA" w:rsidRPr="001A7119" w:rsidRDefault="00531EFA" w:rsidP="00A80455">
            <w:pPr>
              <w:jc w:val="center"/>
              <w:rPr>
                <w:sz w:val="24"/>
                <w:szCs w:val="24"/>
              </w:rPr>
            </w:pPr>
            <w:r w:rsidRPr="001A711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531EFA" w:rsidRPr="001A7119" w:rsidRDefault="00531EFA" w:rsidP="00A80455">
            <w:pPr>
              <w:jc w:val="center"/>
              <w:rPr>
                <w:sz w:val="24"/>
                <w:szCs w:val="24"/>
              </w:rPr>
            </w:pPr>
            <w:r w:rsidRPr="001A711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31EFA" w:rsidRPr="00301AFF" w:rsidTr="00EA00B4">
        <w:tc>
          <w:tcPr>
            <w:tcW w:w="2481" w:type="dxa"/>
          </w:tcPr>
          <w:p w:rsidR="00531EFA" w:rsidRPr="001A7119" w:rsidRDefault="00531EFA" w:rsidP="00A80455">
            <w:pPr>
              <w:jc w:val="center"/>
              <w:rPr>
                <w:b/>
                <w:sz w:val="24"/>
                <w:szCs w:val="24"/>
              </w:rPr>
            </w:pPr>
            <w:r w:rsidRPr="001A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1" w:type="dxa"/>
          </w:tcPr>
          <w:p w:rsidR="00531EFA" w:rsidRPr="001A7119" w:rsidRDefault="00531EFA" w:rsidP="00A80455">
            <w:pPr>
              <w:jc w:val="center"/>
              <w:rPr>
                <w:b/>
                <w:sz w:val="24"/>
                <w:szCs w:val="24"/>
              </w:rPr>
            </w:pPr>
            <w:r w:rsidRPr="001A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531EFA" w:rsidRPr="001A7119" w:rsidRDefault="00531EFA" w:rsidP="00A80455">
            <w:pPr>
              <w:jc w:val="center"/>
              <w:rPr>
                <w:b/>
                <w:sz w:val="24"/>
                <w:szCs w:val="24"/>
              </w:rPr>
            </w:pPr>
            <w:r w:rsidRPr="001A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531EFA" w:rsidRPr="001A7119" w:rsidRDefault="00531EFA" w:rsidP="00A80455">
            <w:pPr>
              <w:jc w:val="center"/>
              <w:rPr>
                <w:b/>
                <w:sz w:val="24"/>
                <w:szCs w:val="24"/>
              </w:rPr>
            </w:pPr>
            <w:r w:rsidRPr="001A7119">
              <w:rPr>
                <w:b/>
                <w:sz w:val="24"/>
                <w:szCs w:val="24"/>
              </w:rPr>
              <w:t>4</w:t>
            </w:r>
          </w:p>
        </w:tc>
      </w:tr>
      <w:tr w:rsidR="00531EFA" w:rsidRPr="00301AFF" w:rsidTr="00A80455">
        <w:tc>
          <w:tcPr>
            <w:tcW w:w="14786" w:type="dxa"/>
            <w:gridSpan w:val="4"/>
          </w:tcPr>
          <w:p w:rsidR="00531EFA" w:rsidRPr="001A7119" w:rsidRDefault="00531EFA" w:rsidP="00A804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 курс </w:t>
            </w:r>
            <w:r w:rsidRPr="006C5699">
              <w:rPr>
                <w:b/>
                <w:sz w:val="24"/>
                <w:szCs w:val="24"/>
              </w:rPr>
              <w:t>1 семестр</w:t>
            </w:r>
          </w:p>
        </w:tc>
      </w:tr>
      <w:tr w:rsidR="00531EFA" w:rsidRPr="002150DC" w:rsidTr="00EA00B4">
        <w:tc>
          <w:tcPr>
            <w:tcW w:w="2481" w:type="dxa"/>
          </w:tcPr>
          <w:p w:rsidR="00531EFA" w:rsidRPr="002150DC" w:rsidRDefault="00531EFA" w:rsidP="00A3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Раздел 1.</w:t>
            </w:r>
          </w:p>
          <w:p w:rsidR="00531EFA" w:rsidRPr="002150DC" w:rsidRDefault="00A80455" w:rsidP="00A30EE7">
            <w:pPr>
              <w:jc w:val="center"/>
              <w:rPr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Теоретические основы химии.</w:t>
            </w:r>
          </w:p>
        </w:tc>
        <w:tc>
          <w:tcPr>
            <w:tcW w:w="9971" w:type="dxa"/>
          </w:tcPr>
          <w:p w:rsidR="00531EFA" w:rsidRPr="002150DC" w:rsidRDefault="00531EFA" w:rsidP="00A80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31EFA" w:rsidRPr="00E11BA0" w:rsidRDefault="0010571F" w:rsidP="00A80455">
            <w:pPr>
              <w:jc w:val="center"/>
              <w:rPr>
                <w:b/>
                <w:sz w:val="24"/>
                <w:szCs w:val="24"/>
              </w:rPr>
            </w:pPr>
            <w:r w:rsidRPr="00E11BA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06" w:type="dxa"/>
          </w:tcPr>
          <w:p w:rsidR="00531EFA" w:rsidRPr="002150DC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2150DC" w:rsidRPr="002150DC" w:rsidTr="00EA00B4">
        <w:tc>
          <w:tcPr>
            <w:tcW w:w="2481" w:type="dxa"/>
            <w:vMerge w:val="restart"/>
          </w:tcPr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Тема 1.1.</w:t>
            </w:r>
          </w:p>
          <w:p w:rsidR="002150DC" w:rsidRPr="00186CEF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86CEF">
              <w:rPr>
                <w:sz w:val="24"/>
                <w:szCs w:val="24"/>
              </w:rPr>
              <w:t>Периодический закон Д.И. Менделеева Строение атома. Химическая связь.</w:t>
            </w:r>
          </w:p>
        </w:tc>
        <w:tc>
          <w:tcPr>
            <w:tcW w:w="9971" w:type="dxa"/>
          </w:tcPr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150DC" w:rsidRDefault="002150DC" w:rsidP="002150DC">
            <w:pPr>
              <w:jc w:val="both"/>
              <w:rPr>
                <w:bCs/>
                <w:sz w:val="24"/>
                <w:szCs w:val="24"/>
              </w:rPr>
            </w:pPr>
            <w:r w:rsidRPr="002150DC">
              <w:rPr>
                <w:bCs/>
                <w:sz w:val="24"/>
                <w:szCs w:val="24"/>
              </w:rPr>
              <w:t>Периодический закон и периодическая система Д.И. Менделеева в свете учения о строении атома.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150DC">
              <w:rPr>
                <w:sz w:val="24"/>
                <w:szCs w:val="24"/>
              </w:rPr>
              <w:t>Принципы построения периодической системы элементов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Строение атома. Квантовые числа. Общая характеристика s-, p-, d-элементов, их биологическая роль и применение в медицине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Принцип Паули. Правило Гунда. Принцип наименьшей энергии. Правило Клечковского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Электронные конфигурации атомов элементов</w:t>
            </w:r>
            <w:r>
              <w:rPr>
                <w:sz w:val="24"/>
                <w:szCs w:val="24"/>
              </w:rPr>
              <w:t>. Энергия</w:t>
            </w:r>
            <w:r w:rsidRPr="002150DC">
              <w:rPr>
                <w:sz w:val="24"/>
                <w:szCs w:val="24"/>
              </w:rPr>
              <w:t xml:space="preserve"> ионизации, энергия сродства к электрону, электроотрицательность, валентность, степень окисления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Важнейшие виды химической связи и механизм их образования. Полярная и неполярная ковалентная связь, характеристики ковалентной связи. Ионная, водородная, металлическая связь. Типы кристаллических решёток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Прогнозирование химических свойств элементов, исходя из их поло</w:t>
            </w:r>
            <w:r>
              <w:rPr>
                <w:sz w:val="24"/>
                <w:szCs w:val="24"/>
              </w:rPr>
              <w:t>жения в периодической системе и</w:t>
            </w:r>
            <w:r w:rsidRPr="002150DC">
              <w:rPr>
                <w:sz w:val="24"/>
                <w:szCs w:val="24"/>
              </w:rPr>
              <w:t xml:space="preserve"> электронного строения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bCs/>
                <w:sz w:val="24"/>
                <w:szCs w:val="24"/>
              </w:rPr>
              <w:t>Гибридизация. Виды гибридизации. Пространственная конфигурация молекул</w:t>
            </w:r>
            <w:r>
              <w:rPr>
                <w:bCs/>
                <w:sz w:val="24"/>
                <w:szCs w:val="24"/>
              </w:rPr>
              <w:t>.</w:t>
            </w:r>
          </w:p>
          <w:p w:rsidR="00186CEF" w:rsidRPr="002150DC" w:rsidRDefault="004A11A5" w:rsidP="002150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 1-5, ОК 13.</w:t>
            </w:r>
          </w:p>
        </w:tc>
        <w:tc>
          <w:tcPr>
            <w:tcW w:w="1128" w:type="dxa"/>
          </w:tcPr>
          <w:p w:rsidR="002150DC" w:rsidRPr="002150DC" w:rsidRDefault="002150D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2150DC" w:rsidRPr="002150DC" w:rsidRDefault="002150DC" w:rsidP="00A80455">
            <w:pPr>
              <w:jc w:val="center"/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t>1</w:t>
            </w:r>
          </w:p>
        </w:tc>
      </w:tr>
      <w:tr w:rsidR="002150DC" w:rsidRPr="002150DC" w:rsidTr="00EA00B4">
        <w:tc>
          <w:tcPr>
            <w:tcW w:w="2481" w:type="dxa"/>
            <w:vMerge/>
          </w:tcPr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1" w:type="dxa"/>
          </w:tcPr>
          <w:p w:rsidR="002150DC" w:rsidRPr="002150DC" w:rsidRDefault="002150DC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150DC">
              <w:rPr>
                <w:bCs/>
                <w:sz w:val="24"/>
                <w:szCs w:val="24"/>
              </w:rPr>
              <w:t>Составление электронных и графических формул строения электронных оболочек атомов.</w:t>
            </w:r>
          </w:p>
        </w:tc>
        <w:tc>
          <w:tcPr>
            <w:tcW w:w="1128" w:type="dxa"/>
          </w:tcPr>
          <w:p w:rsidR="002150DC" w:rsidRPr="002150DC" w:rsidRDefault="002150DC" w:rsidP="00A80455">
            <w:pPr>
              <w:jc w:val="center"/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2150DC" w:rsidRPr="002150DC" w:rsidRDefault="002150DC" w:rsidP="00A80455">
            <w:pPr>
              <w:jc w:val="center"/>
            </w:pPr>
          </w:p>
        </w:tc>
      </w:tr>
      <w:tr w:rsidR="002150DC" w:rsidRPr="002150DC" w:rsidTr="00EA00B4">
        <w:tc>
          <w:tcPr>
            <w:tcW w:w="2481" w:type="dxa"/>
            <w:vMerge/>
          </w:tcPr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2150DC" w:rsidRPr="002150DC" w:rsidRDefault="00E11BA0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2150DC" w:rsidRPr="002150DC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2150DC" w:rsidRPr="002150DC" w:rsidRDefault="002150D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150DC">
              <w:rPr>
                <w:bCs/>
                <w:sz w:val="24"/>
                <w:szCs w:val="24"/>
              </w:rPr>
              <w:t>Влияние химической связи на свойства соединений</w:t>
            </w:r>
          </w:p>
        </w:tc>
        <w:tc>
          <w:tcPr>
            <w:tcW w:w="1128" w:type="dxa"/>
          </w:tcPr>
          <w:p w:rsidR="002150DC" w:rsidRPr="002150DC" w:rsidRDefault="002150DC" w:rsidP="00A80455">
            <w:pPr>
              <w:jc w:val="center"/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2150DC" w:rsidRPr="002150DC" w:rsidRDefault="002150DC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186CEF" w:rsidRPr="002150DC" w:rsidTr="00EA00B4">
        <w:tc>
          <w:tcPr>
            <w:tcW w:w="2481" w:type="dxa"/>
            <w:vMerge w:val="restart"/>
          </w:tcPr>
          <w:p w:rsidR="00186CEF" w:rsidRPr="002150DC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Тема 1.2.</w:t>
            </w:r>
          </w:p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  <w:r w:rsidRPr="00186CEF">
              <w:rPr>
                <w:bCs/>
                <w:sz w:val="24"/>
                <w:szCs w:val="24"/>
              </w:rPr>
              <w:t>Классы неорганических соединений. Комплексные соединения.</w:t>
            </w:r>
          </w:p>
        </w:tc>
        <w:tc>
          <w:tcPr>
            <w:tcW w:w="9971" w:type="dxa"/>
          </w:tcPr>
          <w:p w:rsidR="00186CEF" w:rsidRPr="002150DC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86CEF" w:rsidRPr="002150DC" w:rsidRDefault="00186CEF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t>Классификация оксидов, оснований, кислот и солей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Генетическая связь между классами неорганических соединений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Классификация, строение, номенклатура, получение комплексных соединений, виды химической связи в комплексных соединениях. Применение в медицине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Составление химических формул соединений в соответствии со степенью окисления химических элементов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t>Составление формул, названий, уравнений реакций, характеризующих свойства и способы получения оксидов, оснований, кислот, солей</w:t>
            </w:r>
            <w:r>
              <w:rPr>
                <w:sz w:val="24"/>
                <w:szCs w:val="24"/>
              </w:rPr>
              <w:t xml:space="preserve">. </w:t>
            </w:r>
            <w:r w:rsidRPr="002150DC">
              <w:rPr>
                <w:sz w:val="24"/>
                <w:szCs w:val="24"/>
              </w:rPr>
              <w:lastRenderedPageBreak/>
              <w:t>Составление уравнений реакций ионного обмена в молекулярном и ионном виде</w:t>
            </w:r>
            <w:r>
              <w:rPr>
                <w:sz w:val="24"/>
                <w:szCs w:val="24"/>
              </w:rPr>
              <w:t>.</w:t>
            </w:r>
          </w:p>
          <w:p w:rsidR="00186CEF" w:rsidRPr="00186CEF" w:rsidRDefault="004A11A5" w:rsidP="0018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 1-5, ОК 13</w:t>
            </w:r>
            <w:r w:rsidR="00186CEF" w:rsidRPr="002150D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vMerge w:val="restart"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  <w:r w:rsidRPr="002150DC">
              <w:rPr>
                <w:sz w:val="24"/>
                <w:szCs w:val="24"/>
              </w:rPr>
              <w:t>1</w:t>
            </w:r>
          </w:p>
        </w:tc>
      </w:tr>
      <w:tr w:rsidR="00186CEF" w:rsidRPr="002150DC" w:rsidTr="00EA00B4">
        <w:tc>
          <w:tcPr>
            <w:tcW w:w="2481" w:type="dxa"/>
            <w:vMerge/>
          </w:tcPr>
          <w:p w:rsidR="00186CEF" w:rsidRPr="002150DC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186CEF" w:rsidRPr="002150DC" w:rsidRDefault="00186CEF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150DC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186CEF" w:rsidRPr="002150DC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150DC">
              <w:rPr>
                <w:bCs/>
                <w:sz w:val="24"/>
                <w:szCs w:val="24"/>
              </w:rPr>
              <w:t>Изучение свойств</w:t>
            </w:r>
            <w:r w:rsidRPr="002150DC">
              <w:rPr>
                <w:b/>
                <w:bCs/>
                <w:sz w:val="24"/>
                <w:szCs w:val="24"/>
              </w:rPr>
              <w:t xml:space="preserve"> </w:t>
            </w:r>
            <w:r w:rsidRPr="002150DC">
              <w:rPr>
                <w:bCs/>
                <w:sz w:val="24"/>
                <w:szCs w:val="24"/>
              </w:rPr>
              <w:t>классов неорганических соединений. Изучение свойств комплексных соединений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186CEF" w:rsidRPr="002150DC" w:rsidTr="00EA00B4">
        <w:tc>
          <w:tcPr>
            <w:tcW w:w="2481" w:type="dxa"/>
            <w:vMerge/>
          </w:tcPr>
          <w:p w:rsidR="00186CEF" w:rsidRPr="002150DC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186CEF" w:rsidRPr="002150DC" w:rsidRDefault="00E11BA0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186CEF" w:rsidRPr="002150DC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186CEF" w:rsidRPr="002150DC" w:rsidRDefault="00186CEF" w:rsidP="002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уравнений реакций</w:t>
            </w:r>
            <w:r w:rsidRPr="002150DC">
              <w:rPr>
                <w:bCs/>
                <w:sz w:val="24"/>
                <w:szCs w:val="24"/>
              </w:rPr>
              <w:t xml:space="preserve"> ионного обмена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186CEF" w:rsidRPr="002150DC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186CEF" w:rsidRPr="00186CEF" w:rsidTr="00EA00B4">
        <w:tc>
          <w:tcPr>
            <w:tcW w:w="2481" w:type="dxa"/>
            <w:vMerge w:val="restart"/>
          </w:tcPr>
          <w:p w:rsidR="00186CEF" w:rsidRPr="00186CEF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6CEF">
              <w:rPr>
                <w:b/>
                <w:bCs/>
                <w:sz w:val="24"/>
                <w:szCs w:val="24"/>
              </w:rPr>
              <w:t>Тема 1.3.</w:t>
            </w:r>
          </w:p>
          <w:p w:rsidR="00186CEF" w:rsidRPr="00186CEF" w:rsidRDefault="00186CEF" w:rsidP="0018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 w:rsidRPr="00186CEF">
              <w:rPr>
                <w:bCs/>
                <w:sz w:val="24"/>
                <w:szCs w:val="24"/>
              </w:rPr>
              <w:t>Растворы.</w:t>
            </w:r>
          </w:p>
          <w:p w:rsidR="00186CEF" w:rsidRPr="00186CEF" w:rsidRDefault="00186CEF" w:rsidP="00186CEF">
            <w:pPr>
              <w:jc w:val="center"/>
              <w:rPr>
                <w:sz w:val="24"/>
                <w:szCs w:val="24"/>
              </w:rPr>
            </w:pPr>
            <w:r w:rsidRPr="00186CEF">
              <w:rPr>
                <w:bCs/>
                <w:sz w:val="24"/>
                <w:szCs w:val="24"/>
              </w:rPr>
              <w:t>Способы выражения концентраций растворов.</w:t>
            </w:r>
          </w:p>
        </w:tc>
        <w:tc>
          <w:tcPr>
            <w:tcW w:w="9971" w:type="dxa"/>
          </w:tcPr>
          <w:p w:rsidR="00186CEF" w:rsidRPr="00186CEF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86C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86CEF" w:rsidRPr="00186CEF" w:rsidRDefault="00186CEF" w:rsidP="00186CEF">
            <w:pPr>
              <w:jc w:val="both"/>
              <w:rPr>
                <w:sz w:val="24"/>
                <w:szCs w:val="24"/>
              </w:rPr>
            </w:pPr>
            <w:r w:rsidRPr="00186CEF">
              <w:rPr>
                <w:sz w:val="24"/>
                <w:szCs w:val="24"/>
              </w:rPr>
              <w:t xml:space="preserve">Понятие о растворимости веществ и растворителе. </w:t>
            </w:r>
            <w:r w:rsidRPr="00186CEF">
              <w:rPr>
                <w:bCs/>
                <w:sz w:val="24"/>
                <w:szCs w:val="24"/>
              </w:rPr>
              <w:t>Вода как растворитель</w:t>
            </w:r>
            <w:r w:rsidRPr="00186CEF">
              <w:rPr>
                <w:sz w:val="24"/>
                <w:szCs w:val="24"/>
              </w:rPr>
              <w:t>. Гидратная теория растворов Д.И. Менделеева. Виды растворов</w:t>
            </w:r>
            <w:r>
              <w:rPr>
                <w:sz w:val="24"/>
                <w:szCs w:val="24"/>
              </w:rPr>
              <w:t xml:space="preserve">. </w:t>
            </w:r>
            <w:r w:rsidRPr="00186CEF">
              <w:rPr>
                <w:sz w:val="24"/>
                <w:szCs w:val="24"/>
              </w:rPr>
              <w:t>Основные положения теории растворов и электролитической диссоциации</w:t>
            </w:r>
            <w:r>
              <w:rPr>
                <w:sz w:val="24"/>
                <w:szCs w:val="24"/>
              </w:rPr>
              <w:t xml:space="preserve">. </w:t>
            </w:r>
            <w:r w:rsidRPr="00186CEF">
              <w:rPr>
                <w:bCs/>
                <w:sz w:val="24"/>
                <w:szCs w:val="24"/>
              </w:rPr>
              <w:t>Протолитическая теория кислот и оснований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86CEF">
              <w:rPr>
                <w:bCs/>
                <w:sz w:val="24"/>
                <w:szCs w:val="24"/>
              </w:rPr>
              <w:t>Зависимость растворимости различных веществ от природы растворителя, температуры и давления</w:t>
            </w:r>
            <w:r>
              <w:rPr>
                <w:bCs/>
                <w:sz w:val="24"/>
                <w:szCs w:val="24"/>
              </w:rPr>
              <w:t xml:space="preserve">. Коллигативные свойства растворов. </w:t>
            </w:r>
            <w:r w:rsidRPr="00186CEF">
              <w:rPr>
                <w:sz w:val="24"/>
                <w:szCs w:val="24"/>
              </w:rPr>
              <w:t>Понятия о массовой доле, молярной концентрации, молярной концентрации эквивалента, факторе эквивалентности, молярной массе эквивалента,  титре</w:t>
            </w:r>
            <w:r>
              <w:rPr>
                <w:sz w:val="24"/>
                <w:szCs w:val="24"/>
              </w:rPr>
              <w:t xml:space="preserve">. </w:t>
            </w:r>
            <w:r w:rsidRPr="00186CEF">
              <w:rPr>
                <w:sz w:val="24"/>
                <w:szCs w:val="24"/>
              </w:rPr>
              <w:t>Изучение алгоритмов решения з</w:t>
            </w:r>
            <w:r>
              <w:rPr>
                <w:sz w:val="24"/>
                <w:szCs w:val="24"/>
              </w:rPr>
              <w:t xml:space="preserve">адач по приготовлению растворов. </w:t>
            </w:r>
            <w:r w:rsidRPr="00186CEF">
              <w:rPr>
                <w:sz w:val="24"/>
                <w:szCs w:val="24"/>
              </w:rPr>
              <w:t>Решение расчетных задач по приготовлению растворов</w:t>
            </w:r>
            <w:r>
              <w:rPr>
                <w:sz w:val="24"/>
                <w:szCs w:val="24"/>
              </w:rPr>
              <w:t>.</w:t>
            </w:r>
          </w:p>
          <w:p w:rsidR="00186CEF" w:rsidRPr="00186CEF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86CEF">
              <w:rPr>
                <w:b/>
                <w:sz w:val="24"/>
                <w:szCs w:val="24"/>
              </w:rPr>
              <w:t>ОК 1-5, ОК 13.</w:t>
            </w:r>
          </w:p>
        </w:tc>
        <w:tc>
          <w:tcPr>
            <w:tcW w:w="1128" w:type="dxa"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  <w:r w:rsidRPr="00186CEF">
              <w:rPr>
                <w:sz w:val="24"/>
                <w:szCs w:val="24"/>
              </w:rPr>
              <w:t>2</w:t>
            </w:r>
          </w:p>
        </w:tc>
      </w:tr>
      <w:tr w:rsidR="00186CEF" w:rsidRPr="00186CEF" w:rsidTr="00EA00B4">
        <w:tc>
          <w:tcPr>
            <w:tcW w:w="2481" w:type="dxa"/>
            <w:vMerge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186CEF" w:rsidRPr="00186CEF" w:rsidRDefault="00186CE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86CEF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186CEF" w:rsidRPr="00186CEF" w:rsidRDefault="006343DE" w:rsidP="00186C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</w:t>
            </w:r>
            <w:r w:rsidR="00186CEF" w:rsidRPr="00186CEF">
              <w:rPr>
                <w:bCs/>
                <w:sz w:val="24"/>
                <w:szCs w:val="24"/>
              </w:rPr>
              <w:t xml:space="preserve"> растворов различной концентрации</w:t>
            </w:r>
            <w:r w:rsidR="00186CEF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186CEF" w:rsidRPr="00186CEF" w:rsidTr="00EA00B4">
        <w:tc>
          <w:tcPr>
            <w:tcW w:w="2481" w:type="dxa"/>
            <w:vMerge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186CEF" w:rsidRPr="00186CEF" w:rsidRDefault="00E11BA0" w:rsidP="0018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186CEF" w:rsidRPr="00186CEF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186CEF" w:rsidRPr="00186CEF" w:rsidRDefault="00186CEF" w:rsidP="00186CEF">
            <w:pPr>
              <w:pStyle w:val="ab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86CEF">
              <w:rPr>
                <w:bCs/>
                <w:sz w:val="24"/>
                <w:szCs w:val="24"/>
              </w:rPr>
              <w:t>Расчеты для приготовления растворов заданной концентрации или разбавлением концентрированных растворов водой.</w:t>
            </w:r>
          </w:p>
          <w:p w:rsidR="00186CEF" w:rsidRPr="00186CEF" w:rsidRDefault="00186CEF" w:rsidP="00186CEF">
            <w:pPr>
              <w:pStyle w:val="ab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6CEF">
              <w:rPr>
                <w:bCs/>
                <w:sz w:val="24"/>
                <w:szCs w:val="24"/>
              </w:rPr>
              <w:t>Расчеты для приготовления растворов путем смешивания растворов одного и того же вещества разной концентрации с использованием правила «креста».</w:t>
            </w:r>
          </w:p>
        </w:tc>
        <w:tc>
          <w:tcPr>
            <w:tcW w:w="1128" w:type="dxa"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186CEF" w:rsidRPr="00186CEF" w:rsidRDefault="00186CEF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990D0C" w:rsidRPr="00113A66" w:rsidTr="00EA00B4">
        <w:tc>
          <w:tcPr>
            <w:tcW w:w="2481" w:type="dxa"/>
            <w:vMerge w:val="restart"/>
          </w:tcPr>
          <w:p w:rsidR="00990D0C" w:rsidRPr="00113A66" w:rsidRDefault="00990D0C" w:rsidP="00A3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13A66">
              <w:rPr>
                <w:b/>
                <w:bCs/>
                <w:sz w:val="24"/>
                <w:szCs w:val="24"/>
              </w:rPr>
              <w:t>Тема 1.4.</w:t>
            </w:r>
          </w:p>
          <w:p w:rsidR="00990D0C" w:rsidRPr="00113A66" w:rsidRDefault="00990D0C" w:rsidP="00A3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13A66">
              <w:rPr>
                <w:bCs/>
                <w:sz w:val="24"/>
                <w:szCs w:val="24"/>
              </w:rPr>
              <w:t>Окислительно-восстановительные процессы.</w:t>
            </w:r>
          </w:p>
        </w:tc>
        <w:tc>
          <w:tcPr>
            <w:tcW w:w="9971" w:type="dxa"/>
          </w:tcPr>
          <w:p w:rsidR="00990D0C" w:rsidRPr="00113A66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13A6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90D0C" w:rsidRPr="00113A66" w:rsidRDefault="00990D0C" w:rsidP="00113A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Понятия о степени окисления, </w:t>
            </w:r>
            <w:r w:rsidRPr="00113A66">
              <w:rPr>
                <w:bCs/>
                <w:sz w:val="24"/>
                <w:szCs w:val="24"/>
              </w:rPr>
              <w:t>об окислителе, восстанови</w:t>
            </w:r>
            <w:r>
              <w:rPr>
                <w:bCs/>
                <w:sz w:val="24"/>
                <w:szCs w:val="24"/>
              </w:rPr>
              <w:t xml:space="preserve">теле, окислении, восстановлении. </w:t>
            </w:r>
            <w:r w:rsidRPr="00113A66">
              <w:rPr>
                <w:sz w:val="24"/>
                <w:szCs w:val="24"/>
              </w:rPr>
              <w:t>Сильные окислители, сильные восстановители. Вещества с двойственными свойствами</w:t>
            </w:r>
            <w:r>
              <w:rPr>
                <w:sz w:val="24"/>
                <w:szCs w:val="24"/>
              </w:rPr>
              <w:t xml:space="preserve">. </w:t>
            </w:r>
            <w:r w:rsidRPr="00113A66">
              <w:rPr>
                <w:sz w:val="24"/>
                <w:szCs w:val="24"/>
              </w:rPr>
              <w:t>Классификация окислительно-восстановительных реакций</w:t>
            </w:r>
            <w:r>
              <w:rPr>
                <w:sz w:val="24"/>
                <w:szCs w:val="24"/>
              </w:rPr>
              <w:t xml:space="preserve">. </w:t>
            </w:r>
            <w:r w:rsidRPr="00113A66">
              <w:rPr>
                <w:bCs/>
                <w:sz w:val="24"/>
                <w:szCs w:val="24"/>
              </w:rPr>
              <w:t>Факторы, влияющие на протекание окислительно-восстановительных реакций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13A66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113A66">
              <w:rPr>
                <w:bCs/>
                <w:sz w:val="24"/>
                <w:szCs w:val="24"/>
              </w:rPr>
              <w:t xml:space="preserve">окислительно-восстановительных </w:t>
            </w:r>
            <w:r w:rsidRPr="00113A66">
              <w:rPr>
                <w:sz w:val="24"/>
                <w:szCs w:val="24"/>
              </w:rPr>
              <w:t>уравнений, расстановка коэффициентов методом электронного баланса</w:t>
            </w:r>
            <w:r>
              <w:rPr>
                <w:sz w:val="24"/>
                <w:szCs w:val="24"/>
              </w:rPr>
              <w:t xml:space="preserve">. </w:t>
            </w:r>
            <w:r w:rsidRPr="00113A66">
              <w:rPr>
                <w:sz w:val="24"/>
                <w:szCs w:val="24"/>
              </w:rPr>
              <w:t xml:space="preserve">Уравнивание </w:t>
            </w:r>
            <w:r w:rsidRPr="00113A66">
              <w:rPr>
                <w:bCs/>
                <w:sz w:val="24"/>
                <w:szCs w:val="24"/>
              </w:rPr>
              <w:t xml:space="preserve">окислительно-восстановительных </w:t>
            </w:r>
            <w:r>
              <w:rPr>
                <w:sz w:val="24"/>
                <w:szCs w:val="24"/>
              </w:rPr>
              <w:t xml:space="preserve">уравнений реакций ионно-электронным методом. </w:t>
            </w:r>
            <w:r w:rsidRPr="00113A66">
              <w:rPr>
                <w:sz w:val="24"/>
                <w:szCs w:val="24"/>
              </w:rPr>
              <w:t>Прогнозирование протекания окислительно-восстановительных реакций</w:t>
            </w:r>
            <w:r>
              <w:rPr>
                <w:sz w:val="24"/>
                <w:szCs w:val="24"/>
              </w:rPr>
              <w:t>.</w:t>
            </w:r>
          </w:p>
          <w:p w:rsidR="00990D0C" w:rsidRPr="00113A66" w:rsidRDefault="004A11A5" w:rsidP="00A8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1-7, ОК 13</w:t>
            </w:r>
            <w:r w:rsidR="00990D0C" w:rsidRPr="00113A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990D0C" w:rsidRPr="00113A66" w:rsidRDefault="00990D0C" w:rsidP="00113A66">
            <w:pPr>
              <w:jc w:val="center"/>
              <w:rPr>
                <w:sz w:val="24"/>
                <w:szCs w:val="24"/>
              </w:rPr>
            </w:pPr>
            <w:r w:rsidRPr="00113A66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990D0C" w:rsidRPr="00113A66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0D0C" w:rsidRPr="00113A66" w:rsidTr="00EA00B4">
        <w:tc>
          <w:tcPr>
            <w:tcW w:w="2481" w:type="dxa"/>
            <w:vMerge/>
          </w:tcPr>
          <w:p w:rsidR="00990D0C" w:rsidRPr="00113A66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990D0C" w:rsidRPr="00113A66" w:rsidRDefault="00990D0C" w:rsidP="00113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13A66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990D0C" w:rsidRPr="00113A66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13A66">
              <w:rPr>
                <w:bCs/>
                <w:sz w:val="24"/>
                <w:szCs w:val="24"/>
              </w:rPr>
              <w:t>Изучение окислительно-восстановительных процессов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990D0C" w:rsidRPr="00113A66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990D0C" w:rsidRPr="00113A66" w:rsidRDefault="00990D0C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990D0C" w:rsidRPr="00113A66" w:rsidTr="00EA00B4">
        <w:tc>
          <w:tcPr>
            <w:tcW w:w="2481" w:type="dxa"/>
            <w:vMerge/>
          </w:tcPr>
          <w:p w:rsidR="00990D0C" w:rsidRPr="00113A66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990D0C" w:rsidRPr="00113A66" w:rsidRDefault="008E70DB" w:rsidP="00113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990D0C" w:rsidRPr="00113A66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990D0C" w:rsidRPr="00113A66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</w:t>
            </w:r>
            <w:r w:rsidRPr="00113A66">
              <w:rPr>
                <w:bCs/>
                <w:sz w:val="24"/>
                <w:szCs w:val="24"/>
              </w:rPr>
              <w:t xml:space="preserve"> окислительно-восстан</w:t>
            </w:r>
            <w:r>
              <w:rPr>
                <w:bCs/>
                <w:sz w:val="24"/>
                <w:szCs w:val="24"/>
              </w:rPr>
              <w:t xml:space="preserve">овительных реакций и расстановка коэффициентов методом </w:t>
            </w:r>
            <w:r w:rsidRPr="00113A66">
              <w:rPr>
                <w:bCs/>
                <w:sz w:val="24"/>
                <w:szCs w:val="24"/>
              </w:rPr>
              <w:t>полуреакций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990D0C" w:rsidRPr="00113A66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990D0C" w:rsidRPr="00113A66" w:rsidRDefault="00990D0C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990D0C" w:rsidRPr="00990D0C" w:rsidTr="00EA00B4">
        <w:tc>
          <w:tcPr>
            <w:tcW w:w="2481" w:type="dxa"/>
            <w:vMerge w:val="restart"/>
          </w:tcPr>
          <w:p w:rsidR="00990D0C" w:rsidRPr="00990D0C" w:rsidRDefault="00990D0C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Тема 1.5.</w:t>
            </w:r>
          </w:p>
          <w:p w:rsidR="00990D0C" w:rsidRPr="00990D0C" w:rsidRDefault="00990D0C" w:rsidP="00990D0C">
            <w:pPr>
              <w:jc w:val="center"/>
              <w:rPr>
                <w:bCs/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Теория электролитической диссоциации. Гидролиз солей.</w:t>
            </w:r>
          </w:p>
          <w:p w:rsidR="00990D0C" w:rsidRPr="00990D0C" w:rsidRDefault="00990D0C" w:rsidP="00990D0C">
            <w:pPr>
              <w:jc w:val="center"/>
              <w:rPr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Буферные растворы.</w:t>
            </w:r>
          </w:p>
        </w:tc>
        <w:tc>
          <w:tcPr>
            <w:tcW w:w="9971" w:type="dxa"/>
          </w:tcPr>
          <w:p w:rsidR="00990D0C" w:rsidRPr="00990D0C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90D0C" w:rsidRPr="00990D0C" w:rsidRDefault="00990D0C" w:rsidP="00A80455">
            <w:pPr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Электролиты и неэлектролиты</w:t>
            </w:r>
            <w:r>
              <w:rPr>
                <w:sz w:val="24"/>
                <w:szCs w:val="24"/>
              </w:rPr>
              <w:t>.</w:t>
            </w:r>
            <w:r w:rsidRPr="00990D0C">
              <w:rPr>
                <w:bCs/>
                <w:sz w:val="24"/>
                <w:szCs w:val="24"/>
              </w:rPr>
              <w:t xml:space="preserve"> </w:t>
            </w:r>
            <w:r w:rsidRPr="00990D0C">
              <w:rPr>
                <w:sz w:val="24"/>
                <w:szCs w:val="24"/>
              </w:rPr>
              <w:t>Основные положения теории электролитической диссоциации</w:t>
            </w:r>
            <w:r>
              <w:rPr>
                <w:sz w:val="24"/>
                <w:szCs w:val="24"/>
              </w:rPr>
              <w:t>.</w:t>
            </w:r>
            <w:r w:rsidRPr="00990D0C">
              <w:rPr>
                <w:sz w:val="24"/>
                <w:szCs w:val="24"/>
              </w:rPr>
              <w:t xml:space="preserve"> Механизм диссоциации кислот, оснований, солей</w:t>
            </w:r>
            <w:r>
              <w:rPr>
                <w:sz w:val="24"/>
                <w:szCs w:val="24"/>
              </w:rPr>
              <w:t>.</w:t>
            </w:r>
            <w:r w:rsidRPr="00990D0C">
              <w:rPr>
                <w:sz w:val="24"/>
                <w:szCs w:val="24"/>
              </w:rPr>
              <w:t xml:space="preserve"> Понятие о степени и константе диссоциации. Сильные и слабые электролиты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Химические реакции между электролитами. Молекулярные, полные и сокращенные ионные уравнения.</w:t>
            </w:r>
            <w:r>
              <w:rPr>
                <w:sz w:val="24"/>
                <w:szCs w:val="24"/>
              </w:rPr>
              <w:t xml:space="preserve"> </w:t>
            </w:r>
            <w:r w:rsidRPr="00990D0C">
              <w:rPr>
                <w:sz w:val="24"/>
                <w:szCs w:val="24"/>
              </w:rPr>
              <w:t>Признаки течения реакций до конца</w:t>
            </w:r>
            <w:r>
              <w:rPr>
                <w:sz w:val="24"/>
                <w:szCs w:val="24"/>
              </w:rPr>
              <w:t xml:space="preserve">. Вода как слабый электролит. </w:t>
            </w:r>
            <w:r w:rsidRPr="00990D0C">
              <w:rPr>
                <w:sz w:val="24"/>
                <w:szCs w:val="24"/>
              </w:rPr>
              <w:t>Сущность гидролиза солей. Типы гидролиза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Степень гидролиза. Факторы, влияющие на степень гидролиза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Составление уравнений реакций гидролиза солей, определение кислотности среды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Понятие о буферных растворах. Виды буферных систем. Механизм действия буферных систем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Приготовление ацетатного и аммиачного буферных растворов</w:t>
            </w:r>
            <w:r>
              <w:rPr>
                <w:sz w:val="24"/>
                <w:szCs w:val="24"/>
              </w:rPr>
              <w:t>.</w:t>
            </w:r>
          </w:p>
          <w:p w:rsidR="00990D0C" w:rsidRPr="00990D0C" w:rsidRDefault="004A11A5" w:rsidP="00A804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1-9</w:t>
            </w:r>
            <w:r w:rsidR="00990D0C" w:rsidRPr="00990D0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, ОК 12-13, </w:t>
            </w:r>
            <w:r w:rsidR="00990D0C" w:rsidRPr="00990D0C">
              <w:rPr>
                <w:b/>
                <w:sz w:val="24"/>
                <w:szCs w:val="24"/>
              </w:rPr>
              <w:t>ПК 3.1-3.2.</w:t>
            </w:r>
          </w:p>
        </w:tc>
        <w:tc>
          <w:tcPr>
            <w:tcW w:w="1128" w:type="dxa"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1</w:t>
            </w:r>
          </w:p>
        </w:tc>
      </w:tr>
      <w:tr w:rsidR="00990D0C" w:rsidRPr="00990D0C" w:rsidTr="00EA00B4">
        <w:tc>
          <w:tcPr>
            <w:tcW w:w="2481" w:type="dxa"/>
            <w:vMerge/>
          </w:tcPr>
          <w:p w:rsidR="00990D0C" w:rsidRPr="00990D0C" w:rsidRDefault="00990D0C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990D0C" w:rsidRPr="00990D0C" w:rsidRDefault="00990D0C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990D0C" w:rsidRPr="00990D0C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Изучение гидролиза солей разного типа. Приготовление буферных растворов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990D0C" w:rsidRPr="00990D0C" w:rsidTr="00EA00B4">
        <w:tc>
          <w:tcPr>
            <w:tcW w:w="2481" w:type="dxa"/>
            <w:vMerge/>
          </w:tcPr>
          <w:p w:rsidR="00990D0C" w:rsidRPr="00990D0C" w:rsidRDefault="00990D0C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990D0C" w:rsidRPr="00990D0C" w:rsidRDefault="008E70DB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990D0C" w:rsidRPr="00990D0C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990D0C" w:rsidRPr="00990D0C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 и </w:t>
            </w:r>
            <w:r w:rsidRPr="00990D0C">
              <w:rPr>
                <w:bCs/>
                <w:sz w:val="24"/>
                <w:szCs w:val="24"/>
              </w:rPr>
              <w:t>механизм действия к</w:t>
            </w:r>
            <w:r w:rsidRPr="00990D0C">
              <w:rPr>
                <w:sz w:val="24"/>
                <w:szCs w:val="24"/>
              </w:rPr>
              <w:t>арбонатного и фос</w:t>
            </w:r>
            <w:r>
              <w:rPr>
                <w:sz w:val="24"/>
                <w:szCs w:val="24"/>
              </w:rPr>
              <w:t xml:space="preserve">фатного буферных растворов, их </w:t>
            </w:r>
            <w:r w:rsidRPr="00990D0C">
              <w:rPr>
                <w:sz w:val="24"/>
                <w:szCs w:val="24"/>
              </w:rPr>
              <w:t>буферная емкость. Роль буферных растворов в химии и медицине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990D0C" w:rsidRPr="00990D0C" w:rsidRDefault="00990D0C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990D0C" w:rsidTr="00EA00B4">
        <w:tc>
          <w:tcPr>
            <w:tcW w:w="2481" w:type="dxa"/>
            <w:vMerge w:val="restart"/>
          </w:tcPr>
          <w:p w:rsidR="00531EFA" w:rsidRPr="00990D0C" w:rsidRDefault="00990D0C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Тема 1.6</w:t>
            </w:r>
            <w:r w:rsidR="00531EFA" w:rsidRPr="00990D0C">
              <w:rPr>
                <w:b/>
                <w:bCs/>
                <w:sz w:val="24"/>
                <w:szCs w:val="24"/>
              </w:rPr>
              <w:t>.</w:t>
            </w:r>
          </w:p>
          <w:p w:rsidR="00531EFA" w:rsidRPr="00990D0C" w:rsidRDefault="00990D0C" w:rsidP="00990D0C">
            <w:pPr>
              <w:jc w:val="center"/>
              <w:rPr>
                <w:bCs/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Дисперсные системы. Коллоидные растворы.</w:t>
            </w:r>
          </w:p>
        </w:tc>
        <w:tc>
          <w:tcPr>
            <w:tcW w:w="9971" w:type="dxa"/>
          </w:tcPr>
          <w:p w:rsidR="00531EFA" w:rsidRPr="00990D0C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990D0C" w:rsidRDefault="00990D0C" w:rsidP="00990D0C">
            <w:pPr>
              <w:jc w:val="both"/>
              <w:rPr>
                <w:bCs/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Виды дисперсных систем: грубодисперсные системы (суспензии и эмульсии),</w:t>
            </w:r>
            <w:r>
              <w:rPr>
                <w:sz w:val="24"/>
                <w:szCs w:val="24"/>
              </w:rPr>
              <w:t xml:space="preserve"> коллоидные и истинные растворы. </w:t>
            </w:r>
            <w:r w:rsidRPr="00990D0C">
              <w:rPr>
                <w:sz w:val="24"/>
                <w:szCs w:val="24"/>
              </w:rPr>
              <w:t>Коллоидные растворы: золи, гели, коагуляция, седиментация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 xml:space="preserve"> Получение коллоидных растворов</w:t>
            </w:r>
            <w:r>
              <w:rPr>
                <w:sz w:val="24"/>
                <w:szCs w:val="24"/>
              </w:rPr>
              <w:t xml:space="preserve">. </w:t>
            </w:r>
            <w:r w:rsidRPr="00990D0C">
              <w:rPr>
                <w:sz w:val="24"/>
                <w:szCs w:val="24"/>
              </w:rPr>
              <w:t>Составление схем строения коллоидных частиц</w:t>
            </w:r>
            <w:r>
              <w:rPr>
                <w:sz w:val="24"/>
                <w:szCs w:val="24"/>
              </w:rPr>
              <w:t>.</w:t>
            </w:r>
          </w:p>
          <w:p w:rsidR="00531EFA" w:rsidRPr="00990D0C" w:rsidRDefault="004A11A5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 1-9, ОК 12-13, ПК 3.1-3.2.</w:t>
            </w:r>
          </w:p>
        </w:tc>
        <w:tc>
          <w:tcPr>
            <w:tcW w:w="1128" w:type="dxa"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2</w:t>
            </w:r>
          </w:p>
        </w:tc>
      </w:tr>
      <w:tr w:rsidR="00531EFA" w:rsidRPr="00990D0C" w:rsidTr="00EA00B4">
        <w:tc>
          <w:tcPr>
            <w:tcW w:w="2481" w:type="dxa"/>
            <w:vMerge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990D0C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90D0C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531EFA" w:rsidRPr="00990D0C" w:rsidRDefault="00990D0C" w:rsidP="00990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Итоговое по разделу «Теоретические основы химии».</w:t>
            </w:r>
          </w:p>
        </w:tc>
        <w:tc>
          <w:tcPr>
            <w:tcW w:w="1128" w:type="dxa"/>
          </w:tcPr>
          <w:p w:rsidR="00531EFA" w:rsidRPr="00990D0C" w:rsidRDefault="00990D0C" w:rsidP="00990D0C">
            <w:pPr>
              <w:jc w:val="center"/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990D0C" w:rsidTr="00EA00B4">
        <w:tc>
          <w:tcPr>
            <w:tcW w:w="2481" w:type="dxa"/>
            <w:vMerge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990D0C" w:rsidRDefault="008E70DB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531EFA" w:rsidRPr="00990D0C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531EFA" w:rsidRPr="00990D0C" w:rsidRDefault="00990D0C" w:rsidP="00A30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90D0C">
              <w:rPr>
                <w:bCs/>
                <w:sz w:val="24"/>
                <w:szCs w:val="24"/>
              </w:rPr>
              <w:t>Создание электронной презентации по теме: Коллоидные растворы (лиофобные и лиофильные гели, синерезис, оптические и электрические свойства коллоидных растворов, конус Тиндаля, диализ, электрофорез, применение коллоидных растворов в медицине)</w:t>
            </w:r>
            <w:r w:rsidR="00A30B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31EFA" w:rsidRPr="00990D0C" w:rsidRDefault="00990D0C" w:rsidP="00A80455">
            <w:pPr>
              <w:jc w:val="center"/>
              <w:rPr>
                <w:sz w:val="24"/>
                <w:szCs w:val="24"/>
              </w:rPr>
            </w:pPr>
            <w:r w:rsidRPr="00990D0C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531EFA" w:rsidRPr="00990D0C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6C5699" w:rsidTr="00A80455">
        <w:tc>
          <w:tcPr>
            <w:tcW w:w="14786" w:type="dxa"/>
            <w:gridSpan w:val="4"/>
          </w:tcPr>
          <w:p w:rsidR="00531EFA" w:rsidRPr="006C5699" w:rsidRDefault="00531EFA" w:rsidP="00A8045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1 курс </w:t>
            </w:r>
            <w:r w:rsidRPr="006C5699">
              <w:rPr>
                <w:b/>
                <w:sz w:val="24"/>
                <w:szCs w:val="24"/>
              </w:rPr>
              <w:t>2 семестр</w:t>
            </w:r>
          </w:p>
        </w:tc>
      </w:tr>
      <w:tr w:rsidR="00531EFA" w:rsidRPr="006C5699" w:rsidTr="00EA00B4">
        <w:tc>
          <w:tcPr>
            <w:tcW w:w="2481" w:type="dxa"/>
          </w:tcPr>
          <w:p w:rsidR="00531EFA" w:rsidRPr="00A30EE7" w:rsidRDefault="00A30B09" w:rsidP="00F65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0EE7">
              <w:rPr>
                <w:b/>
                <w:bCs/>
                <w:sz w:val="24"/>
                <w:szCs w:val="24"/>
              </w:rPr>
              <w:t>Раздел 2</w:t>
            </w:r>
            <w:r w:rsidR="00531EFA" w:rsidRPr="00A30EE7">
              <w:rPr>
                <w:b/>
                <w:bCs/>
                <w:sz w:val="24"/>
                <w:szCs w:val="24"/>
              </w:rPr>
              <w:t>.</w:t>
            </w:r>
          </w:p>
          <w:p w:rsidR="00531EFA" w:rsidRPr="006C5699" w:rsidRDefault="00F65FC0" w:rsidP="00A80455">
            <w:pPr>
              <w:jc w:val="center"/>
              <w:rPr>
                <w:b/>
                <w:sz w:val="24"/>
                <w:szCs w:val="24"/>
              </w:rPr>
            </w:pPr>
            <w:r w:rsidRPr="00A30EE7">
              <w:rPr>
                <w:b/>
                <w:bCs/>
                <w:sz w:val="24"/>
                <w:szCs w:val="24"/>
              </w:rPr>
              <w:t>Основы органической химии.</w:t>
            </w:r>
          </w:p>
        </w:tc>
        <w:tc>
          <w:tcPr>
            <w:tcW w:w="9971" w:type="dxa"/>
          </w:tcPr>
          <w:p w:rsidR="00531EFA" w:rsidRPr="006C5699" w:rsidRDefault="00531EFA" w:rsidP="00A80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31EFA" w:rsidRPr="00E11BA0" w:rsidRDefault="00E11BA0" w:rsidP="00A80455">
            <w:pPr>
              <w:jc w:val="center"/>
              <w:rPr>
                <w:b/>
                <w:sz w:val="24"/>
                <w:szCs w:val="24"/>
              </w:rPr>
            </w:pPr>
            <w:r w:rsidRPr="00E11BA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06" w:type="dxa"/>
          </w:tcPr>
          <w:p w:rsidR="00531EFA" w:rsidRPr="006C5699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F65FC0" w:rsidTr="00EA00B4">
        <w:tc>
          <w:tcPr>
            <w:tcW w:w="2481" w:type="dxa"/>
            <w:vMerge w:val="restart"/>
          </w:tcPr>
          <w:p w:rsidR="00531EFA" w:rsidRPr="00F65FC0" w:rsidRDefault="00F65FC0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lastRenderedPageBreak/>
              <w:t>Тема 2</w:t>
            </w:r>
            <w:r w:rsidR="00531EFA" w:rsidRPr="00F65FC0">
              <w:rPr>
                <w:b/>
                <w:bCs/>
                <w:sz w:val="24"/>
                <w:szCs w:val="24"/>
              </w:rPr>
              <w:t>.1.</w:t>
            </w:r>
          </w:p>
          <w:p w:rsidR="00531EFA" w:rsidRPr="00F65FC0" w:rsidRDefault="00F65FC0" w:rsidP="00F65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Основы строения органических соединений.</w:t>
            </w:r>
          </w:p>
        </w:tc>
        <w:tc>
          <w:tcPr>
            <w:tcW w:w="9971" w:type="dxa"/>
          </w:tcPr>
          <w:p w:rsidR="00531EFA" w:rsidRPr="00F65FC0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F65FC0" w:rsidRDefault="00F65FC0" w:rsidP="00F65FC0">
            <w:pPr>
              <w:rPr>
                <w:bCs/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Теория с</w:t>
            </w:r>
            <w:r>
              <w:rPr>
                <w:sz w:val="24"/>
                <w:szCs w:val="24"/>
              </w:rPr>
              <w:t xml:space="preserve">троения органических соединений. </w:t>
            </w:r>
            <w:r w:rsidRPr="00F65FC0">
              <w:rPr>
                <w:sz w:val="24"/>
                <w:szCs w:val="24"/>
              </w:rPr>
              <w:t>Электронная структура атома углерода в органических соединениях</w:t>
            </w:r>
            <w:r>
              <w:rPr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Химические связи в органических соединениях. s p, s p</w:t>
            </w:r>
            <w:r w:rsidRPr="00F65FC0">
              <w:rPr>
                <w:sz w:val="24"/>
                <w:szCs w:val="24"/>
                <w:vertAlign w:val="superscript"/>
              </w:rPr>
              <w:t>2</w:t>
            </w:r>
            <w:r w:rsidRPr="00F65FC0">
              <w:rPr>
                <w:sz w:val="24"/>
                <w:szCs w:val="24"/>
              </w:rPr>
              <w:t>, s p</w:t>
            </w:r>
            <w:r w:rsidRPr="00F65FC0">
              <w:rPr>
                <w:sz w:val="24"/>
                <w:szCs w:val="24"/>
                <w:vertAlign w:val="superscript"/>
              </w:rPr>
              <w:t>3</w:t>
            </w:r>
            <w:r w:rsidRPr="00F65FC0">
              <w:rPr>
                <w:sz w:val="24"/>
                <w:szCs w:val="24"/>
              </w:rPr>
              <w:t>-гибридизация</w:t>
            </w:r>
            <w:r>
              <w:rPr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Понятие о гомологических рядах. Гомологическая разность состава</w:t>
            </w:r>
            <w:r>
              <w:rPr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Виды и</w:t>
            </w:r>
            <w:r>
              <w:rPr>
                <w:sz w:val="24"/>
                <w:szCs w:val="24"/>
              </w:rPr>
              <w:t xml:space="preserve">зомерии. Структурная изомерия. </w:t>
            </w:r>
            <w:r w:rsidRPr="00F65FC0">
              <w:rPr>
                <w:sz w:val="24"/>
                <w:szCs w:val="24"/>
              </w:rPr>
              <w:t>Стереоизомерия</w:t>
            </w:r>
            <w:r>
              <w:rPr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Понятие о функциональных группах</w:t>
            </w:r>
            <w:r>
              <w:rPr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Основные классы органических сое</w:t>
            </w:r>
            <w:r>
              <w:rPr>
                <w:sz w:val="24"/>
                <w:szCs w:val="24"/>
              </w:rPr>
              <w:t xml:space="preserve">динений, номенклатура, </w:t>
            </w:r>
            <w:r w:rsidRPr="00F65FC0">
              <w:rPr>
                <w:sz w:val="24"/>
                <w:szCs w:val="24"/>
              </w:rPr>
              <w:t>их с</w:t>
            </w:r>
            <w:r>
              <w:rPr>
                <w:sz w:val="24"/>
                <w:szCs w:val="24"/>
              </w:rPr>
              <w:t xml:space="preserve">троение, свойства, получение и </w:t>
            </w:r>
            <w:r w:rsidRPr="00F65FC0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>.</w:t>
            </w:r>
          </w:p>
          <w:p w:rsidR="00531EFA" w:rsidRPr="00F65FC0" w:rsidRDefault="00531EFA" w:rsidP="004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ОК 1-5.</w:t>
            </w:r>
          </w:p>
        </w:tc>
        <w:tc>
          <w:tcPr>
            <w:tcW w:w="1128" w:type="dxa"/>
          </w:tcPr>
          <w:p w:rsidR="00531EFA" w:rsidRPr="00F65FC0" w:rsidRDefault="00F65FC0" w:rsidP="00F65FC0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1EFA" w:rsidRPr="00F65FC0" w:rsidTr="00EA00B4">
        <w:tc>
          <w:tcPr>
            <w:tcW w:w="2481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F65FC0" w:rsidRPr="00F65FC0" w:rsidRDefault="008E70DB" w:rsidP="00F65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F65FC0" w:rsidRPr="00F65FC0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F65FC0" w:rsidRPr="00F65FC0" w:rsidRDefault="00F65FC0" w:rsidP="00F65FC0">
            <w:pPr>
              <w:jc w:val="both"/>
              <w:rPr>
                <w:bCs/>
                <w:sz w:val="24"/>
                <w:szCs w:val="24"/>
              </w:rPr>
            </w:pPr>
            <w:r w:rsidRPr="00F65FC0">
              <w:rPr>
                <w:bCs/>
                <w:sz w:val="24"/>
                <w:szCs w:val="24"/>
              </w:rPr>
              <w:t>Создание элект</w:t>
            </w:r>
            <w:r>
              <w:rPr>
                <w:bCs/>
                <w:sz w:val="24"/>
                <w:szCs w:val="24"/>
              </w:rPr>
              <w:t>ронных презентаций по вопросам:</w:t>
            </w:r>
          </w:p>
          <w:p w:rsidR="00F65FC0" w:rsidRPr="00F65FC0" w:rsidRDefault="00F65FC0" w:rsidP="00F65FC0">
            <w:pPr>
              <w:pStyle w:val="ab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Качественные реакции на органические соединения.</w:t>
            </w:r>
          </w:p>
          <w:p w:rsidR="00F65FC0" w:rsidRPr="00F65FC0" w:rsidRDefault="00F65FC0" w:rsidP="00F65FC0">
            <w:pPr>
              <w:pStyle w:val="ab"/>
              <w:numPr>
                <w:ilvl w:val="0"/>
                <w:numId w:val="21"/>
              </w:numPr>
              <w:ind w:right="-185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Роль органических веществ в биохимических процессах.</w:t>
            </w:r>
          </w:p>
          <w:p w:rsidR="00531EFA" w:rsidRPr="00F65FC0" w:rsidRDefault="00F65FC0" w:rsidP="00F65FC0">
            <w:pPr>
              <w:pStyle w:val="ab"/>
              <w:numPr>
                <w:ilvl w:val="0"/>
                <w:numId w:val="21"/>
              </w:numPr>
            </w:pPr>
            <w:r w:rsidRPr="00F65FC0">
              <w:rPr>
                <w:bCs/>
                <w:sz w:val="24"/>
                <w:szCs w:val="24"/>
              </w:rPr>
              <w:t>Стереоизомерия и биологическая активность.</w:t>
            </w:r>
          </w:p>
        </w:tc>
        <w:tc>
          <w:tcPr>
            <w:tcW w:w="1128" w:type="dxa"/>
          </w:tcPr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F65FC0" w:rsidTr="00EA00B4">
        <w:tc>
          <w:tcPr>
            <w:tcW w:w="2481" w:type="dxa"/>
            <w:vMerge w:val="restart"/>
          </w:tcPr>
          <w:p w:rsidR="00531EFA" w:rsidRPr="00F65FC0" w:rsidRDefault="00F65FC0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Тема 2</w:t>
            </w:r>
            <w:r w:rsidR="00531EFA" w:rsidRPr="00F65FC0">
              <w:rPr>
                <w:b/>
                <w:bCs/>
                <w:sz w:val="24"/>
                <w:szCs w:val="24"/>
              </w:rPr>
              <w:t>.2.</w:t>
            </w:r>
          </w:p>
          <w:p w:rsidR="00531EFA" w:rsidRPr="00F65FC0" w:rsidRDefault="00F65FC0" w:rsidP="00F65FC0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Углеводороды.</w:t>
            </w:r>
          </w:p>
        </w:tc>
        <w:tc>
          <w:tcPr>
            <w:tcW w:w="9971" w:type="dxa"/>
          </w:tcPr>
          <w:p w:rsidR="00531EFA" w:rsidRPr="00F65FC0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F65FC0" w:rsidRDefault="00F65FC0" w:rsidP="00F65FC0">
            <w:pPr>
              <w:jc w:val="both"/>
              <w:rPr>
                <w:bCs/>
                <w:sz w:val="24"/>
                <w:szCs w:val="24"/>
              </w:rPr>
            </w:pPr>
            <w:r w:rsidRPr="00F65FC0">
              <w:rPr>
                <w:bCs/>
                <w:sz w:val="24"/>
                <w:szCs w:val="24"/>
              </w:rPr>
              <w:t>Классификация углеводородов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bCs/>
                <w:sz w:val="24"/>
                <w:szCs w:val="24"/>
              </w:rPr>
              <w:t>Сравнительная характеристика строения, свойств углеводородов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bCs/>
                <w:sz w:val="24"/>
                <w:szCs w:val="24"/>
              </w:rPr>
              <w:t>Гомологические ряды алканов, алкенов, алкинов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Названия соединений по систематической номенклатуре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F65FC0">
              <w:rPr>
                <w:bCs/>
                <w:sz w:val="24"/>
                <w:szCs w:val="24"/>
              </w:rPr>
              <w:t>изомерии алканов, алкенов, алкинов</w:t>
            </w:r>
            <w:r>
              <w:rPr>
                <w:bCs/>
                <w:sz w:val="24"/>
                <w:szCs w:val="24"/>
              </w:rPr>
              <w:t>.</w:t>
            </w:r>
            <w:r w:rsidRPr="00F65FC0">
              <w:rPr>
                <w:bCs/>
                <w:sz w:val="24"/>
                <w:szCs w:val="24"/>
              </w:rPr>
              <w:t xml:space="preserve"> Составление уравнений реакций по</w:t>
            </w:r>
            <w:r>
              <w:rPr>
                <w:bCs/>
                <w:sz w:val="24"/>
                <w:szCs w:val="24"/>
              </w:rPr>
              <w:t>лучения углеводородов и реакций</w:t>
            </w:r>
            <w:r w:rsidRPr="00F65FC0">
              <w:rPr>
                <w:bCs/>
                <w:sz w:val="24"/>
                <w:szCs w:val="24"/>
              </w:rPr>
              <w:t>, отражающих химические свойства алканов, алкенов, алкинов</w:t>
            </w:r>
            <w:r>
              <w:rPr>
                <w:bCs/>
                <w:sz w:val="24"/>
                <w:szCs w:val="24"/>
              </w:rPr>
              <w:t>.</w:t>
            </w:r>
          </w:p>
          <w:p w:rsidR="00531EFA" w:rsidRPr="00F65FC0" w:rsidRDefault="00531EFA" w:rsidP="004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ОК 1-</w:t>
            </w:r>
            <w:r w:rsidR="004A11A5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128" w:type="dxa"/>
          </w:tcPr>
          <w:p w:rsidR="00531EFA" w:rsidRPr="00F65FC0" w:rsidRDefault="00E2072E" w:rsidP="00F6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1EFA" w:rsidRPr="00F65FC0" w:rsidTr="00EA00B4">
        <w:tc>
          <w:tcPr>
            <w:tcW w:w="2481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F65FC0" w:rsidRDefault="008E70DB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531EFA" w:rsidRPr="00F65FC0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F65FC0" w:rsidRPr="001A03EE" w:rsidRDefault="00F65FC0" w:rsidP="001A03EE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A03EE">
              <w:rPr>
                <w:bCs/>
                <w:sz w:val="24"/>
                <w:szCs w:val="24"/>
              </w:rPr>
              <w:t>Написание реферата на тему: Загрязнение окружающей среды соединениями углеводородов и их влияние на организм</w:t>
            </w:r>
            <w:r w:rsidRPr="001A03EE">
              <w:rPr>
                <w:b/>
                <w:bCs/>
                <w:sz w:val="24"/>
                <w:szCs w:val="24"/>
              </w:rPr>
              <w:t>.</w:t>
            </w:r>
          </w:p>
          <w:p w:rsidR="00531EFA" w:rsidRPr="001A03EE" w:rsidRDefault="00F65FC0" w:rsidP="001A03EE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A03EE">
              <w:rPr>
                <w:sz w:val="24"/>
                <w:szCs w:val="24"/>
              </w:rPr>
              <w:t>Составление уравнений реакций по генетической схеме.</w:t>
            </w:r>
          </w:p>
        </w:tc>
        <w:tc>
          <w:tcPr>
            <w:tcW w:w="1128" w:type="dxa"/>
          </w:tcPr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F65FC0" w:rsidTr="00EA00B4">
        <w:tc>
          <w:tcPr>
            <w:tcW w:w="2481" w:type="dxa"/>
            <w:vMerge w:val="restart"/>
          </w:tcPr>
          <w:p w:rsidR="00531EFA" w:rsidRPr="00F65FC0" w:rsidRDefault="00F65FC0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Тема 2</w:t>
            </w:r>
            <w:r w:rsidR="00531EFA" w:rsidRPr="00F65FC0">
              <w:rPr>
                <w:b/>
                <w:bCs/>
                <w:sz w:val="24"/>
                <w:szCs w:val="24"/>
              </w:rPr>
              <w:t>.3.</w:t>
            </w:r>
          </w:p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 w:rsidRPr="00F65FC0">
              <w:rPr>
                <w:bCs/>
                <w:sz w:val="24"/>
                <w:szCs w:val="24"/>
              </w:rPr>
              <w:t>Кислородсодержащие органические соединения.</w:t>
            </w:r>
          </w:p>
        </w:tc>
        <w:tc>
          <w:tcPr>
            <w:tcW w:w="9971" w:type="dxa"/>
          </w:tcPr>
          <w:p w:rsidR="00531EFA" w:rsidRPr="00F65FC0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F65FC0" w:rsidRDefault="00F65FC0" w:rsidP="00EA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65FC0">
              <w:rPr>
                <w:bCs/>
                <w:sz w:val="24"/>
                <w:szCs w:val="24"/>
              </w:rPr>
              <w:t>Кислотность и основность органических соединений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bCs/>
                <w:sz w:val="24"/>
                <w:szCs w:val="24"/>
              </w:rPr>
              <w:t>Физические и химические свойства спиртов: кислотно-основные свойства, реакции нуклеофильного замещения, реакции эл</w:t>
            </w:r>
            <w:r w:rsidR="00EA00B4">
              <w:rPr>
                <w:bCs/>
                <w:sz w:val="24"/>
                <w:szCs w:val="24"/>
              </w:rPr>
              <w:t xml:space="preserve">иминирования, реакции окисления. </w:t>
            </w:r>
            <w:r w:rsidRPr="00F65FC0">
              <w:rPr>
                <w:bCs/>
                <w:sz w:val="24"/>
                <w:szCs w:val="24"/>
              </w:rPr>
              <w:t>Двух- и трехатомные спирты. Фенолы. Ароматические спирты. Отдельные представители</w:t>
            </w:r>
            <w:r w:rsidR="00EA00B4"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bCs/>
                <w:sz w:val="24"/>
                <w:szCs w:val="24"/>
              </w:rPr>
              <w:t>Классификация оксосоединений. Номенклатур</w:t>
            </w:r>
            <w:r w:rsidR="00EA00B4">
              <w:rPr>
                <w:bCs/>
                <w:sz w:val="24"/>
                <w:szCs w:val="24"/>
              </w:rPr>
              <w:t xml:space="preserve">а и изомерия. Способы получения. </w:t>
            </w:r>
            <w:r w:rsidRPr="00F65FC0">
              <w:rPr>
                <w:bCs/>
                <w:sz w:val="24"/>
                <w:szCs w:val="24"/>
              </w:rPr>
              <w:t>Изучение физических  и химических свойств альдегидов. Отдельные представители альдегидов и кетонов</w:t>
            </w:r>
            <w:r w:rsidR="00EA00B4"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bCs/>
                <w:sz w:val="24"/>
                <w:szCs w:val="24"/>
              </w:rPr>
              <w:t>Определение и классификация карбоновых кислот. Строение карбоксил</w:t>
            </w:r>
            <w:r w:rsidR="00EA00B4">
              <w:rPr>
                <w:bCs/>
                <w:sz w:val="24"/>
                <w:szCs w:val="24"/>
              </w:rPr>
              <w:t xml:space="preserve">ьной группы. Кислотные свойства. </w:t>
            </w:r>
            <w:r w:rsidRPr="00F65FC0">
              <w:rPr>
                <w:bCs/>
                <w:sz w:val="24"/>
                <w:szCs w:val="24"/>
              </w:rPr>
              <w:t>Монокарбоновые кислоты: номенклатура и изомерия; способы получения</w:t>
            </w:r>
            <w:r w:rsidR="00EA00B4">
              <w:rPr>
                <w:bCs/>
                <w:sz w:val="24"/>
                <w:szCs w:val="24"/>
              </w:rPr>
              <w:t xml:space="preserve">. </w:t>
            </w:r>
            <w:r w:rsidR="001173EA">
              <w:rPr>
                <w:bCs/>
                <w:sz w:val="24"/>
                <w:szCs w:val="24"/>
              </w:rPr>
              <w:t xml:space="preserve">Изучение </w:t>
            </w:r>
            <w:r w:rsidRPr="00F65FC0">
              <w:rPr>
                <w:bCs/>
                <w:sz w:val="24"/>
                <w:szCs w:val="24"/>
              </w:rPr>
              <w:t>физических и химич</w:t>
            </w:r>
            <w:r w:rsidR="00EA00B4">
              <w:rPr>
                <w:bCs/>
                <w:sz w:val="24"/>
                <w:szCs w:val="24"/>
              </w:rPr>
              <w:t xml:space="preserve">еских свойств карбоновых кислот. </w:t>
            </w:r>
            <w:r w:rsidRPr="00F65FC0">
              <w:rPr>
                <w:bCs/>
                <w:sz w:val="24"/>
                <w:szCs w:val="24"/>
              </w:rPr>
              <w:t>Дикарбоновые кислоты: номенклатура, изомерия, физические и химические свойства</w:t>
            </w:r>
            <w:r w:rsidR="00EA00B4">
              <w:rPr>
                <w:bCs/>
                <w:sz w:val="24"/>
                <w:szCs w:val="24"/>
              </w:rPr>
              <w:t xml:space="preserve">. </w:t>
            </w:r>
            <w:r w:rsidRPr="00F65FC0">
              <w:rPr>
                <w:sz w:val="24"/>
                <w:szCs w:val="24"/>
              </w:rPr>
              <w:t>Гидроксикислоты как бифункци</w:t>
            </w:r>
            <w:r w:rsidR="00EA00B4">
              <w:rPr>
                <w:sz w:val="24"/>
                <w:szCs w:val="24"/>
              </w:rPr>
              <w:t xml:space="preserve">ональные соединения. Строение. </w:t>
            </w:r>
            <w:r w:rsidRPr="00F65FC0">
              <w:rPr>
                <w:sz w:val="24"/>
                <w:szCs w:val="24"/>
              </w:rPr>
              <w:lastRenderedPageBreak/>
              <w:t>Номенклатура</w:t>
            </w:r>
            <w:r w:rsidR="00EA00B4">
              <w:rPr>
                <w:sz w:val="24"/>
                <w:szCs w:val="24"/>
              </w:rPr>
              <w:t xml:space="preserve">. Изучение химических свойств </w:t>
            </w:r>
            <w:r w:rsidRPr="00F65FC0">
              <w:rPr>
                <w:sz w:val="24"/>
                <w:szCs w:val="24"/>
              </w:rPr>
              <w:t>отде</w:t>
            </w:r>
            <w:r w:rsidR="00EA00B4">
              <w:rPr>
                <w:sz w:val="24"/>
                <w:szCs w:val="24"/>
              </w:rPr>
              <w:t xml:space="preserve">льных представителей оксикислот. </w:t>
            </w:r>
            <w:r w:rsidRPr="00F65FC0">
              <w:rPr>
                <w:sz w:val="24"/>
                <w:szCs w:val="24"/>
              </w:rPr>
              <w:t>Оптическая изомерия. гидроксикислот. Применение в медицине.</w:t>
            </w:r>
          </w:p>
          <w:p w:rsidR="00531EFA" w:rsidRPr="00F65FC0" w:rsidRDefault="004A11A5" w:rsidP="00A804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 1-9</w:t>
            </w:r>
            <w:r w:rsidR="00531EFA" w:rsidRPr="00F65FC0">
              <w:rPr>
                <w:b/>
                <w:bCs/>
                <w:sz w:val="24"/>
                <w:szCs w:val="24"/>
              </w:rPr>
              <w:t xml:space="preserve">, ОК </w:t>
            </w:r>
            <w:r>
              <w:rPr>
                <w:b/>
                <w:bCs/>
                <w:sz w:val="24"/>
                <w:szCs w:val="24"/>
              </w:rPr>
              <w:t>12-</w:t>
            </w:r>
            <w:r w:rsidR="00531EFA" w:rsidRPr="00F65FC0">
              <w:rPr>
                <w:b/>
                <w:bCs/>
                <w:sz w:val="24"/>
                <w:szCs w:val="24"/>
              </w:rPr>
              <w:t xml:space="preserve">13, ПК </w:t>
            </w:r>
            <w:r>
              <w:rPr>
                <w:b/>
                <w:bCs/>
                <w:sz w:val="24"/>
                <w:szCs w:val="24"/>
              </w:rPr>
              <w:t>3.1-3.2</w:t>
            </w:r>
            <w:r w:rsidR="00531EFA" w:rsidRPr="00F65FC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31EFA" w:rsidRPr="00F65FC0" w:rsidRDefault="00E2072E" w:rsidP="00F6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vMerge w:val="restart"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1</w:t>
            </w:r>
          </w:p>
        </w:tc>
      </w:tr>
      <w:tr w:rsidR="00F65FC0" w:rsidRPr="00F65FC0" w:rsidTr="00EA00B4">
        <w:tc>
          <w:tcPr>
            <w:tcW w:w="2481" w:type="dxa"/>
            <w:vMerge/>
          </w:tcPr>
          <w:p w:rsidR="00F65FC0" w:rsidRPr="00F65FC0" w:rsidRDefault="00F65FC0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F65FC0" w:rsidRPr="00F65FC0" w:rsidRDefault="00F65FC0" w:rsidP="00F65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65FC0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F65FC0" w:rsidRPr="00EA00B4" w:rsidRDefault="00F65FC0" w:rsidP="00EA00B4">
            <w:pPr>
              <w:pStyle w:val="ab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Изучение свойств с</w:t>
            </w:r>
            <w:r w:rsidRPr="00EA00B4">
              <w:rPr>
                <w:sz w:val="24"/>
                <w:szCs w:val="24"/>
              </w:rPr>
              <w:t>пиртов и альдегидов</w:t>
            </w:r>
            <w:r w:rsidR="00EA00B4" w:rsidRPr="00EA00B4">
              <w:rPr>
                <w:sz w:val="24"/>
                <w:szCs w:val="24"/>
              </w:rPr>
              <w:t>.</w:t>
            </w:r>
          </w:p>
          <w:p w:rsidR="00F65FC0" w:rsidRPr="00EA00B4" w:rsidRDefault="00F65FC0" w:rsidP="00EA00B4">
            <w:pPr>
              <w:pStyle w:val="ab"/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</w:rPr>
            </w:pPr>
            <w:r w:rsidRPr="00EA00B4">
              <w:rPr>
                <w:sz w:val="24"/>
                <w:szCs w:val="24"/>
              </w:rPr>
              <w:t>Изучение свойств</w:t>
            </w:r>
            <w:r w:rsidR="00EA00B4" w:rsidRPr="00EA00B4">
              <w:rPr>
                <w:sz w:val="24"/>
                <w:szCs w:val="24"/>
              </w:rPr>
              <w:t xml:space="preserve"> карбоновых кислот и </w:t>
            </w:r>
            <w:r w:rsidRPr="00EA00B4">
              <w:rPr>
                <w:sz w:val="24"/>
                <w:szCs w:val="24"/>
              </w:rPr>
              <w:t>гидроксикислот</w:t>
            </w:r>
            <w:r w:rsidR="00EA00B4" w:rsidRPr="00EA00B4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65FC0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</w:tcPr>
          <w:p w:rsidR="00F65FC0" w:rsidRPr="00F65FC0" w:rsidRDefault="00F65FC0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F65FC0" w:rsidTr="00EA00B4">
        <w:tc>
          <w:tcPr>
            <w:tcW w:w="2481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F65FC0" w:rsidRDefault="008E70DB" w:rsidP="00EA00B4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531EFA" w:rsidRPr="00F65FC0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F65FC0" w:rsidRPr="00F65FC0" w:rsidRDefault="00F65FC0" w:rsidP="00EA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65FC0">
              <w:rPr>
                <w:bCs/>
                <w:sz w:val="24"/>
                <w:szCs w:val="24"/>
              </w:rPr>
              <w:t>Составление конспектов по вопросам:</w:t>
            </w:r>
          </w:p>
          <w:p w:rsidR="00F65FC0" w:rsidRPr="00EA00B4" w:rsidRDefault="00EA00B4" w:rsidP="00EA00B4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Д</w:t>
            </w:r>
            <w:r w:rsidR="00F65FC0" w:rsidRPr="00EA00B4">
              <w:rPr>
                <w:bCs/>
                <w:sz w:val="24"/>
                <w:szCs w:val="24"/>
              </w:rPr>
              <w:t>ействие спиртов</w:t>
            </w:r>
            <w:r w:rsidRPr="00EA00B4">
              <w:rPr>
                <w:bCs/>
                <w:sz w:val="24"/>
                <w:szCs w:val="24"/>
              </w:rPr>
              <w:t xml:space="preserve"> и фенолов на организм человека.</w:t>
            </w:r>
          </w:p>
          <w:p w:rsidR="00F65FC0" w:rsidRPr="00EA00B4" w:rsidRDefault="00EA00B4" w:rsidP="00EA00B4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А</w:t>
            </w:r>
            <w:r w:rsidR="00F65FC0" w:rsidRPr="00EA00B4">
              <w:rPr>
                <w:bCs/>
                <w:sz w:val="24"/>
                <w:szCs w:val="24"/>
              </w:rPr>
              <w:t>льдегиды и кетоны –</w:t>
            </w:r>
            <w:r w:rsidRPr="00EA00B4">
              <w:rPr>
                <w:bCs/>
                <w:sz w:val="24"/>
                <w:szCs w:val="24"/>
              </w:rPr>
              <w:t xml:space="preserve"> важные метаболиты живых систем.</w:t>
            </w:r>
          </w:p>
          <w:p w:rsidR="00531EFA" w:rsidRPr="00F65FC0" w:rsidRDefault="00EA00B4" w:rsidP="00EA00B4">
            <w:pPr>
              <w:pStyle w:val="ab"/>
              <w:numPr>
                <w:ilvl w:val="0"/>
                <w:numId w:val="23"/>
              </w:numPr>
            </w:pPr>
            <w:r w:rsidRPr="00EA00B4">
              <w:rPr>
                <w:bCs/>
                <w:sz w:val="24"/>
                <w:szCs w:val="24"/>
              </w:rPr>
              <w:t>О</w:t>
            </w:r>
            <w:r w:rsidR="00F65FC0" w:rsidRPr="00EA00B4">
              <w:rPr>
                <w:bCs/>
                <w:sz w:val="24"/>
                <w:szCs w:val="24"/>
              </w:rPr>
              <w:t>тдельные представители фенолокислот и оксокарбоновых кислот.</w:t>
            </w:r>
          </w:p>
        </w:tc>
        <w:tc>
          <w:tcPr>
            <w:tcW w:w="1128" w:type="dxa"/>
          </w:tcPr>
          <w:p w:rsidR="00531EFA" w:rsidRPr="00F65FC0" w:rsidRDefault="00F65FC0" w:rsidP="00A80455">
            <w:pPr>
              <w:jc w:val="center"/>
              <w:rPr>
                <w:sz w:val="24"/>
                <w:szCs w:val="24"/>
              </w:rPr>
            </w:pPr>
            <w:r w:rsidRPr="00F65FC0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531EFA" w:rsidRPr="00F65FC0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EA00B4" w:rsidRPr="00EA00B4" w:rsidTr="00EA00B4">
        <w:tc>
          <w:tcPr>
            <w:tcW w:w="2481" w:type="dxa"/>
            <w:vMerge w:val="restart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Тема 2.4.</w:t>
            </w:r>
          </w:p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Углеводы.</w:t>
            </w:r>
          </w:p>
        </w:tc>
        <w:tc>
          <w:tcPr>
            <w:tcW w:w="9971" w:type="dxa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00B4" w:rsidRPr="00EA00B4" w:rsidRDefault="00EA00B4" w:rsidP="00EA00B4">
            <w:pPr>
              <w:rPr>
                <w:bCs/>
                <w:sz w:val="24"/>
                <w:szCs w:val="24"/>
              </w:rPr>
            </w:pPr>
            <w:r w:rsidRPr="00EA00B4">
              <w:rPr>
                <w:sz w:val="24"/>
                <w:szCs w:val="24"/>
              </w:rPr>
              <w:t>Биологическая роль углеводов. Классификация</w:t>
            </w:r>
            <w:r>
              <w:rPr>
                <w:sz w:val="24"/>
                <w:szCs w:val="24"/>
              </w:rPr>
              <w:t xml:space="preserve">, номенклатура, стереоизомерия </w:t>
            </w:r>
            <w:r w:rsidRPr="00EA00B4">
              <w:rPr>
                <w:sz w:val="24"/>
                <w:szCs w:val="24"/>
              </w:rPr>
              <w:t>моносахаридов</w:t>
            </w:r>
            <w:r>
              <w:rPr>
                <w:sz w:val="24"/>
                <w:szCs w:val="24"/>
              </w:rPr>
              <w:t>. Строение. Циклические формы.</w:t>
            </w:r>
            <w:r w:rsidRPr="00EA00B4">
              <w:rPr>
                <w:sz w:val="24"/>
                <w:szCs w:val="24"/>
              </w:rPr>
              <w:t xml:space="preserve"> Кольчато-цепная таутомерия. Формулы Фишера и Хеуорса</w:t>
            </w:r>
            <w:r>
              <w:rPr>
                <w:sz w:val="24"/>
                <w:szCs w:val="24"/>
              </w:rPr>
              <w:t xml:space="preserve">. </w:t>
            </w:r>
            <w:r w:rsidRPr="00EA00B4">
              <w:rPr>
                <w:sz w:val="24"/>
                <w:szCs w:val="24"/>
              </w:rPr>
              <w:t>Изучение химических свойств моносахаридов</w:t>
            </w:r>
            <w:r>
              <w:rPr>
                <w:sz w:val="24"/>
                <w:szCs w:val="24"/>
              </w:rPr>
              <w:t>.</w:t>
            </w:r>
            <w:r w:rsidRPr="00EA00B4">
              <w:rPr>
                <w:sz w:val="24"/>
                <w:szCs w:val="24"/>
              </w:rPr>
              <w:t xml:space="preserve"> Реакции открытой и циклической форм</w:t>
            </w:r>
            <w:r>
              <w:rPr>
                <w:sz w:val="24"/>
                <w:szCs w:val="24"/>
              </w:rPr>
              <w:t xml:space="preserve">. </w:t>
            </w:r>
            <w:r w:rsidRPr="00EA00B4">
              <w:rPr>
                <w:sz w:val="24"/>
                <w:szCs w:val="24"/>
              </w:rPr>
              <w:t xml:space="preserve">Глюкоза, </w:t>
            </w:r>
            <w:r>
              <w:rPr>
                <w:sz w:val="24"/>
                <w:szCs w:val="24"/>
              </w:rPr>
              <w:t xml:space="preserve">фруктоза. Применение в медицине. </w:t>
            </w:r>
            <w:r w:rsidRPr="00EA00B4">
              <w:rPr>
                <w:sz w:val="24"/>
                <w:szCs w:val="24"/>
              </w:rPr>
              <w:t>Дисахариды. Строение восстанавливающих и невосстанавливающих сахар</w:t>
            </w:r>
            <w:r>
              <w:rPr>
                <w:sz w:val="24"/>
                <w:szCs w:val="24"/>
              </w:rPr>
              <w:t xml:space="preserve">ов. Сахароза, лактоза. Гидролиз. </w:t>
            </w:r>
            <w:r w:rsidRPr="00EA00B4">
              <w:rPr>
                <w:sz w:val="24"/>
                <w:szCs w:val="24"/>
              </w:rPr>
              <w:t>Экспериментальные доказательства принадлежности веществ к классу углеводов</w:t>
            </w:r>
            <w:r>
              <w:rPr>
                <w:sz w:val="24"/>
                <w:szCs w:val="24"/>
              </w:rPr>
              <w:t xml:space="preserve">. Полисахариды. </w:t>
            </w:r>
            <w:r w:rsidRPr="00EA00B4">
              <w:rPr>
                <w:sz w:val="24"/>
                <w:szCs w:val="24"/>
              </w:rPr>
              <w:t>Крахмал. Клетчатка. Строение. Гидролиз крахмала</w:t>
            </w:r>
            <w:r>
              <w:rPr>
                <w:sz w:val="24"/>
                <w:szCs w:val="24"/>
              </w:rPr>
              <w:t>.</w:t>
            </w:r>
          </w:p>
          <w:p w:rsidR="00EA00B4" w:rsidRPr="00EA00B4" w:rsidRDefault="004A11A5" w:rsidP="004A1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 1-9</w:t>
            </w:r>
            <w:r w:rsidR="00EA00B4" w:rsidRPr="00EA00B4">
              <w:rPr>
                <w:b/>
                <w:bCs/>
                <w:sz w:val="24"/>
                <w:szCs w:val="24"/>
              </w:rPr>
              <w:t xml:space="preserve">, ОК </w:t>
            </w:r>
            <w:r>
              <w:rPr>
                <w:b/>
                <w:bCs/>
                <w:sz w:val="24"/>
                <w:szCs w:val="24"/>
              </w:rPr>
              <w:t>12-</w:t>
            </w:r>
            <w:r w:rsidR="00EA00B4" w:rsidRPr="00EA00B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4,</w:t>
            </w:r>
            <w:r w:rsidR="00EA00B4" w:rsidRPr="00EA00B4">
              <w:rPr>
                <w:b/>
                <w:bCs/>
                <w:sz w:val="24"/>
                <w:szCs w:val="24"/>
              </w:rPr>
              <w:t xml:space="preserve"> ПК </w:t>
            </w:r>
            <w:r>
              <w:rPr>
                <w:b/>
                <w:bCs/>
                <w:sz w:val="24"/>
                <w:szCs w:val="24"/>
              </w:rPr>
              <w:t>3.1-3.2</w:t>
            </w:r>
            <w:r w:rsidR="00EA00B4" w:rsidRPr="00EA00B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  <w:r w:rsidRPr="00EA00B4">
              <w:rPr>
                <w:sz w:val="24"/>
                <w:szCs w:val="24"/>
              </w:rPr>
              <w:t>2</w:t>
            </w:r>
          </w:p>
        </w:tc>
      </w:tr>
      <w:tr w:rsidR="00EA00B4" w:rsidRPr="00EA00B4" w:rsidTr="00EA00B4">
        <w:tc>
          <w:tcPr>
            <w:tcW w:w="2481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EA00B4" w:rsidRPr="00EA00B4" w:rsidRDefault="00EA00B4" w:rsidP="00EA00B4">
            <w:pPr>
              <w:pStyle w:val="ab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Изучение свойств моносахаридов</w:t>
            </w:r>
            <w:r>
              <w:rPr>
                <w:bCs/>
                <w:sz w:val="24"/>
                <w:szCs w:val="24"/>
              </w:rPr>
              <w:t>.</w:t>
            </w:r>
          </w:p>
          <w:p w:rsidR="00EA00B4" w:rsidRPr="00EA00B4" w:rsidRDefault="00EA00B4" w:rsidP="00EA00B4">
            <w:pPr>
              <w:pStyle w:val="a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00B4">
              <w:rPr>
                <w:bCs/>
                <w:sz w:val="24"/>
                <w:szCs w:val="24"/>
              </w:rPr>
              <w:t>Изучение свойств полисахаридов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A00B4" w:rsidRPr="00EA00B4" w:rsidRDefault="00EA00B4" w:rsidP="00EA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EA00B4" w:rsidRPr="00EA00B4" w:rsidTr="00EA00B4">
        <w:tc>
          <w:tcPr>
            <w:tcW w:w="2481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EA00B4" w:rsidRPr="00EA00B4" w:rsidRDefault="008E70DB" w:rsidP="00EA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EA00B4" w:rsidRPr="00EA00B4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Написание реферата по теме: Функции и биологическая роль углеводов. Применение в медицине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A00B4" w:rsidRPr="00EA00B4" w:rsidRDefault="00EA00B4" w:rsidP="00EA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EA00B4" w:rsidRPr="00EA00B4" w:rsidTr="00EA00B4">
        <w:tc>
          <w:tcPr>
            <w:tcW w:w="2481" w:type="dxa"/>
            <w:vMerge w:val="restart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Тема 2.5.</w:t>
            </w:r>
          </w:p>
          <w:p w:rsidR="00EA00B4" w:rsidRPr="0010571F" w:rsidRDefault="00EA00B4" w:rsidP="00EA00B4">
            <w:pPr>
              <w:jc w:val="center"/>
              <w:rPr>
                <w:bCs/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Аминокислоты. Белки.</w:t>
            </w:r>
          </w:p>
        </w:tc>
        <w:tc>
          <w:tcPr>
            <w:tcW w:w="9971" w:type="dxa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00B4" w:rsidRPr="00EA00B4" w:rsidRDefault="00EA00B4" w:rsidP="0010571F">
            <w:pPr>
              <w:jc w:val="both"/>
              <w:rPr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Амины – органические основания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A00B4">
              <w:rPr>
                <w:bCs/>
                <w:sz w:val="24"/>
                <w:szCs w:val="24"/>
              </w:rPr>
              <w:t>Аминокислоты: номенклатура и изомерия, кислотно-основные свойства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A00B4">
              <w:rPr>
                <w:bCs/>
                <w:sz w:val="24"/>
                <w:szCs w:val="24"/>
              </w:rPr>
              <w:t xml:space="preserve">Природные </w:t>
            </w:r>
            <w:r w:rsidRPr="00EA00B4">
              <w:rPr>
                <w:bCs/>
                <w:sz w:val="24"/>
                <w:szCs w:val="24"/>
              </w:rPr>
              <w:sym w:font="Symbol" w:char="0061"/>
            </w:r>
            <w:r w:rsidRPr="00EA00B4">
              <w:rPr>
                <w:bCs/>
                <w:sz w:val="24"/>
                <w:szCs w:val="24"/>
              </w:rPr>
              <w:t>-аминокислоты: классификация, номенклатура, стереоизомерия</w:t>
            </w:r>
            <w:r>
              <w:rPr>
                <w:bCs/>
                <w:sz w:val="24"/>
                <w:szCs w:val="24"/>
              </w:rPr>
              <w:t xml:space="preserve">. Изучение </w:t>
            </w:r>
            <w:r w:rsidRPr="00EA00B4">
              <w:rPr>
                <w:bCs/>
                <w:sz w:val="24"/>
                <w:szCs w:val="24"/>
              </w:rPr>
              <w:t>физических и химических свойств аминокислот</w:t>
            </w:r>
            <w:r w:rsidR="0010571F">
              <w:rPr>
                <w:sz w:val="24"/>
                <w:szCs w:val="24"/>
              </w:rPr>
              <w:t xml:space="preserve">. </w:t>
            </w:r>
            <w:r w:rsidRPr="00EA00B4">
              <w:rPr>
                <w:bCs/>
                <w:sz w:val="24"/>
                <w:szCs w:val="24"/>
              </w:rPr>
              <w:t xml:space="preserve">Пептиды и белки. </w:t>
            </w:r>
            <w:r w:rsidRPr="00EA00B4">
              <w:rPr>
                <w:sz w:val="24"/>
                <w:szCs w:val="24"/>
              </w:rPr>
              <w:t>Классифик</w:t>
            </w:r>
            <w:r w:rsidR="0010571F">
              <w:rPr>
                <w:sz w:val="24"/>
                <w:szCs w:val="24"/>
              </w:rPr>
              <w:t xml:space="preserve">ация, строение. Свойства белков. </w:t>
            </w:r>
            <w:r w:rsidRPr="00EA00B4">
              <w:rPr>
                <w:sz w:val="24"/>
                <w:szCs w:val="24"/>
              </w:rPr>
              <w:t>Выполнение качественных реакций на белки</w:t>
            </w:r>
            <w:r w:rsidR="0010571F">
              <w:rPr>
                <w:sz w:val="24"/>
                <w:szCs w:val="24"/>
              </w:rPr>
              <w:t xml:space="preserve">. </w:t>
            </w:r>
            <w:r w:rsidRPr="00EA00B4">
              <w:rPr>
                <w:sz w:val="24"/>
                <w:szCs w:val="24"/>
              </w:rPr>
              <w:t>Биологическое значение белков. Применение в медицине</w:t>
            </w:r>
            <w:r w:rsidR="0010571F">
              <w:rPr>
                <w:sz w:val="24"/>
                <w:szCs w:val="24"/>
              </w:rPr>
              <w:t xml:space="preserve">. </w:t>
            </w:r>
            <w:r w:rsidRPr="00EA00B4">
              <w:rPr>
                <w:bCs/>
                <w:sz w:val="24"/>
                <w:szCs w:val="24"/>
              </w:rPr>
              <w:t>Составление уравнений</w:t>
            </w:r>
            <w:r w:rsidR="0010571F">
              <w:rPr>
                <w:bCs/>
                <w:sz w:val="24"/>
                <w:szCs w:val="24"/>
              </w:rPr>
              <w:t xml:space="preserve"> реакций по генетической связи между</w:t>
            </w:r>
            <w:r w:rsidRPr="00EA00B4">
              <w:rPr>
                <w:bCs/>
                <w:sz w:val="24"/>
                <w:szCs w:val="24"/>
              </w:rPr>
              <w:t xml:space="preserve"> углеводородами, кислородсодержащими и азотсодержащими органическими соединениями</w:t>
            </w:r>
            <w:r w:rsidR="0010571F">
              <w:rPr>
                <w:bCs/>
                <w:sz w:val="24"/>
                <w:szCs w:val="24"/>
              </w:rPr>
              <w:t>.</w:t>
            </w:r>
          </w:p>
          <w:p w:rsidR="00EA00B4" w:rsidRPr="00EA00B4" w:rsidRDefault="004A11A5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 1-9, ОК 12-14, </w:t>
            </w:r>
            <w:r w:rsidR="00EA00B4" w:rsidRPr="00EA00B4">
              <w:rPr>
                <w:b/>
                <w:bCs/>
                <w:sz w:val="24"/>
                <w:szCs w:val="24"/>
              </w:rPr>
              <w:t xml:space="preserve">ПК </w:t>
            </w:r>
            <w:r>
              <w:rPr>
                <w:b/>
                <w:bCs/>
                <w:sz w:val="24"/>
                <w:szCs w:val="24"/>
              </w:rPr>
              <w:t>3.1-3.2</w:t>
            </w:r>
            <w:r w:rsidR="00EA00B4" w:rsidRPr="00EA00B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A00B4" w:rsidRPr="00EA00B4" w:rsidRDefault="0010571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  <w:r w:rsidRPr="00EA00B4">
              <w:rPr>
                <w:sz w:val="24"/>
                <w:szCs w:val="24"/>
              </w:rPr>
              <w:t>2</w:t>
            </w:r>
          </w:p>
        </w:tc>
      </w:tr>
      <w:tr w:rsidR="00EA00B4" w:rsidRPr="00EA00B4" w:rsidTr="00EA00B4">
        <w:tc>
          <w:tcPr>
            <w:tcW w:w="2481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A00B4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EA00B4" w:rsidRPr="00EA00B4" w:rsidRDefault="001A03EE" w:rsidP="001A03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свойств аминокислот и б</w:t>
            </w:r>
            <w:r w:rsidR="00EA00B4" w:rsidRPr="00EA00B4">
              <w:rPr>
                <w:bCs/>
                <w:sz w:val="24"/>
                <w:szCs w:val="24"/>
              </w:rPr>
              <w:t>елк</w:t>
            </w:r>
            <w:r>
              <w:rPr>
                <w:bCs/>
                <w:sz w:val="24"/>
                <w:szCs w:val="24"/>
              </w:rPr>
              <w:t>ов.</w:t>
            </w:r>
          </w:p>
        </w:tc>
        <w:tc>
          <w:tcPr>
            <w:tcW w:w="1128" w:type="dxa"/>
          </w:tcPr>
          <w:p w:rsidR="00EA00B4" w:rsidRPr="00EA00B4" w:rsidRDefault="0010571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EA00B4" w:rsidRPr="00EA00B4" w:rsidTr="00EA00B4">
        <w:tc>
          <w:tcPr>
            <w:tcW w:w="2481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EA00B4" w:rsidRPr="00EA00B4" w:rsidRDefault="008E70DB" w:rsidP="00EA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EA00B4" w:rsidRPr="00EA00B4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EA00B4" w:rsidRPr="00EA00B4" w:rsidRDefault="00EA00B4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A00B4">
              <w:rPr>
                <w:bCs/>
                <w:sz w:val="24"/>
                <w:szCs w:val="24"/>
              </w:rPr>
              <w:t>Составление реферата по вопросу: Медико-биологическое значение аминокислот и белков</w:t>
            </w:r>
            <w:r w:rsidR="001057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A00B4" w:rsidRPr="00EA00B4" w:rsidRDefault="0010571F" w:rsidP="00A80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EA00B4" w:rsidRPr="00EA00B4" w:rsidRDefault="00EA00B4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10571F" w:rsidTr="00EA00B4">
        <w:tc>
          <w:tcPr>
            <w:tcW w:w="2481" w:type="dxa"/>
            <w:vMerge w:val="restart"/>
          </w:tcPr>
          <w:p w:rsidR="00531EFA" w:rsidRPr="0010571F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Тема</w:t>
            </w:r>
            <w:r w:rsidR="0010571F" w:rsidRPr="0010571F">
              <w:rPr>
                <w:b/>
                <w:bCs/>
                <w:sz w:val="24"/>
                <w:szCs w:val="24"/>
              </w:rPr>
              <w:t xml:space="preserve"> 2</w:t>
            </w:r>
            <w:r w:rsidRPr="0010571F">
              <w:rPr>
                <w:b/>
                <w:bCs/>
                <w:sz w:val="24"/>
                <w:szCs w:val="24"/>
              </w:rPr>
              <w:t>.</w:t>
            </w:r>
            <w:r w:rsidR="0010571F" w:rsidRPr="0010571F">
              <w:rPr>
                <w:b/>
                <w:bCs/>
                <w:sz w:val="24"/>
                <w:szCs w:val="24"/>
              </w:rPr>
              <w:t>6</w:t>
            </w:r>
            <w:r w:rsidRPr="0010571F">
              <w:rPr>
                <w:b/>
                <w:bCs/>
                <w:sz w:val="24"/>
                <w:szCs w:val="24"/>
              </w:rPr>
              <w:t>.</w:t>
            </w:r>
          </w:p>
          <w:p w:rsidR="00531EFA" w:rsidRPr="0010571F" w:rsidRDefault="0010571F" w:rsidP="0010571F">
            <w:pPr>
              <w:jc w:val="center"/>
              <w:rPr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Жиры. Триацилглицериды.</w:t>
            </w:r>
          </w:p>
        </w:tc>
        <w:tc>
          <w:tcPr>
            <w:tcW w:w="9971" w:type="dxa"/>
          </w:tcPr>
          <w:p w:rsidR="00531EFA" w:rsidRPr="0010571F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10571F" w:rsidRDefault="0010571F" w:rsidP="0010571F">
            <w:pPr>
              <w:jc w:val="both"/>
              <w:rPr>
                <w:bCs/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Липиды. Классификация липидов. Биологическое значение липидов</w:t>
            </w:r>
            <w:r>
              <w:rPr>
                <w:bCs/>
                <w:sz w:val="24"/>
                <w:szCs w:val="24"/>
              </w:rPr>
              <w:t xml:space="preserve">. Общая </w:t>
            </w:r>
            <w:r w:rsidRPr="0010571F">
              <w:rPr>
                <w:bCs/>
                <w:sz w:val="24"/>
                <w:szCs w:val="24"/>
              </w:rPr>
              <w:t>характеристика строения жиров. Номенклатура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0571F">
              <w:rPr>
                <w:bCs/>
                <w:sz w:val="24"/>
                <w:szCs w:val="24"/>
              </w:rPr>
              <w:t>Изучение физических и химических свойств жиров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0571F">
              <w:rPr>
                <w:bCs/>
                <w:sz w:val="24"/>
                <w:szCs w:val="24"/>
              </w:rPr>
              <w:t xml:space="preserve"> </w:t>
            </w:r>
            <w:r w:rsidRPr="0010571F">
              <w:rPr>
                <w:sz w:val="24"/>
                <w:szCs w:val="24"/>
              </w:rPr>
              <w:t>Гидролиз кислотный и щелочной, гидрогенизация жидких жиров. Окисление жиров</w:t>
            </w:r>
            <w:r>
              <w:rPr>
                <w:sz w:val="24"/>
                <w:szCs w:val="24"/>
              </w:rPr>
              <w:t xml:space="preserve">. </w:t>
            </w:r>
            <w:r w:rsidRPr="0010571F">
              <w:rPr>
                <w:sz w:val="24"/>
                <w:szCs w:val="24"/>
              </w:rPr>
              <w:t xml:space="preserve">Определение качества жира: температура плавления, иодное число, </w:t>
            </w:r>
            <w:r>
              <w:rPr>
                <w:sz w:val="24"/>
                <w:szCs w:val="24"/>
              </w:rPr>
              <w:t xml:space="preserve">кислотное число, число омыления. </w:t>
            </w:r>
            <w:r w:rsidRPr="0010571F">
              <w:rPr>
                <w:sz w:val="24"/>
                <w:szCs w:val="24"/>
              </w:rPr>
              <w:t>Биологическая роль жиров</w:t>
            </w:r>
            <w:r>
              <w:rPr>
                <w:sz w:val="24"/>
                <w:szCs w:val="24"/>
              </w:rPr>
              <w:t>.</w:t>
            </w:r>
          </w:p>
          <w:p w:rsidR="00531EFA" w:rsidRPr="0010571F" w:rsidRDefault="004A11A5" w:rsidP="00A8045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 1-9, ОК 12-14, </w:t>
            </w:r>
            <w:r w:rsidR="00531EFA" w:rsidRPr="0010571F">
              <w:rPr>
                <w:b/>
                <w:bCs/>
                <w:sz w:val="24"/>
                <w:szCs w:val="24"/>
              </w:rPr>
              <w:t xml:space="preserve">ПК </w:t>
            </w:r>
            <w:r>
              <w:rPr>
                <w:b/>
                <w:bCs/>
                <w:sz w:val="24"/>
                <w:szCs w:val="24"/>
              </w:rPr>
              <w:t>3.1-</w:t>
            </w:r>
            <w:r w:rsidR="00531EFA" w:rsidRPr="0010571F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128" w:type="dxa"/>
          </w:tcPr>
          <w:p w:rsidR="00531EFA" w:rsidRPr="0010571F" w:rsidRDefault="0010571F" w:rsidP="0010571F">
            <w:pPr>
              <w:jc w:val="center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2</w:t>
            </w:r>
          </w:p>
        </w:tc>
      </w:tr>
      <w:tr w:rsidR="00531EFA" w:rsidRPr="0010571F" w:rsidTr="00EA00B4">
        <w:tc>
          <w:tcPr>
            <w:tcW w:w="2481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10571F" w:rsidRDefault="00531EFA" w:rsidP="0010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531EFA" w:rsidRPr="0010571F" w:rsidRDefault="0010571F" w:rsidP="0010571F">
            <w:pPr>
              <w:rPr>
                <w:bCs/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Изучение свойств триацилглицеридов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31EFA" w:rsidRPr="0010571F" w:rsidRDefault="0010571F" w:rsidP="00A80455">
            <w:pPr>
              <w:jc w:val="center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10571F" w:rsidTr="00EA00B4">
        <w:tc>
          <w:tcPr>
            <w:tcW w:w="2481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10571F" w:rsidRDefault="008E70DB" w:rsidP="0010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="00531EFA" w:rsidRPr="0010571F">
              <w:rPr>
                <w:rFonts w:eastAsia="Calibri"/>
                <w:b/>
                <w:bCs/>
                <w:sz w:val="24"/>
                <w:szCs w:val="24"/>
              </w:rPr>
              <w:t>ематика внеаудиторной самостоятельной работы</w:t>
            </w:r>
          </w:p>
          <w:p w:rsidR="00531EFA" w:rsidRPr="0010571F" w:rsidRDefault="0010571F" w:rsidP="0010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Составление конспекта по вопросу: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571F">
              <w:rPr>
                <w:bCs/>
                <w:sz w:val="24"/>
                <w:szCs w:val="24"/>
              </w:rPr>
              <w:t>Омыляемые и неомыляемые липиды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31EFA" w:rsidRPr="0010571F" w:rsidRDefault="0010571F" w:rsidP="00A80455">
            <w:pPr>
              <w:jc w:val="center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10571F" w:rsidTr="00EA00B4">
        <w:tc>
          <w:tcPr>
            <w:tcW w:w="2481" w:type="dxa"/>
            <w:vMerge w:val="restart"/>
          </w:tcPr>
          <w:p w:rsidR="00531EFA" w:rsidRPr="0010571F" w:rsidRDefault="0010571F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Тема 2.7</w:t>
            </w:r>
            <w:r w:rsidR="00531EFA" w:rsidRPr="0010571F">
              <w:rPr>
                <w:b/>
                <w:bCs/>
                <w:sz w:val="24"/>
                <w:szCs w:val="24"/>
              </w:rPr>
              <w:t>.</w:t>
            </w:r>
          </w:p>
          <w:p w:rsidR="00531EFA" w:rsidRPr="0010571F" w:rsidRDefault="0010571F" w:rsidP="00A80455">
            <w:pPr>
              <w:jc w:val="center"/>
              <w:rPr>
                <w:sz w:val="24"/>
                <w:szCs w:val="24"/>
              </w:rPr>
            </w:pPr>
            <w:r w:rsidRPr="0010571F">
              <w:rPr>
                <w:bCs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9971" w:type="dxa"/>
          </w:tcPr>
          <w:p w:rsidR="00531EFA" w:rsidRPr="0010571F" w:rsidRDefault="00531EFA" w:rsidP="0010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1EFA" w:rsidRPr="0010571F" w:rsidRDefault="0010571F" w:rsidP="0010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Выполнение экспериментальных работ по определению классов органических соединений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Написание</w:t>
            </w:r>
            <w:r w:rsidRPr="0010571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химических реакций, отражающих </w:t>
            </w:r>
            <w:r w:rsidRPr="0010571F">
              <w:rPr>
                <w:bCs/>
                <w:sz w:val="24"/>
                <w:szCs w:val="24"/>
              </w:rPr>
              <w:t>свойства классов органических соединений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0571F">
              <w:rPr>
                <w:sz w:val="24"/>
                <w:szCs w:val="24"/>
              </w:rPr>
              <w:t>Объяснение взаимного влияния атомов</w:t>
            </w:r>
            <w:r>
              <w:rPr>
                <w:sz w:val="24"/>
                <w:szCs w:val="24"/>
              </w:rPr>
              <w:t xml:space="preserve">. </w:t>
            </w:r>
            <w:r w:rsidRPr="0010571F">
              <w:rPr>
                <w:bCs/>
                <w:sz w:val="24"/>
                <w:szCs w:val="24"/>
              </w:rPr>
              <w:t>Получение отдельных представителей классов органических соединений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0571F">
              <w:rPr>
                <w:sz w:val="24"/>
                <w:szCs w:val="24"/>
              </w:rPr>
              <w:t>Составление ура</w:t>
            </w:r>
            <w:r>
              <w:rPr>
                <w:sz w:val="24"/>
                <w:szCs w:val="24"/>
              </w:rPr>
              <w:t xml:space="preserve">внений реакций по генетической </w:t>
            </w:r>
            <w:r w:rsidRPr="0010571F">
              <w:rPr>
                <w:sz w:val="24"/>
                <w:szCs w:val="24"/>
              </w:rPr>
              <w:t>связи между углеводорода</w:t>
            </w:r>
            <w:r>
              <w:rPr>
                <w:sz w:val="24"/>
                <w:szCs w:val="24"/>
              </w:rPr>
              <w:t xml:space="preserve">ми, кислородсодержащими и </w:t>
            </w:r>
            <w:r w:rsidRPr="0010571F">
              <w:rPr>
                <w:sz w:val="24"/>
                <w:szCs w:val="24"/>
              </w:rPr>
              <w:t>азотсодержащими органическими веществами</w:t>
            </w:r>
            <w:r>
              <w:rPr>
                <w:sz w:val="24"/>
                <w:szCs w:val="24"/>
              </w:rPr>
              <w:t>.</w:t>
            </w:r>
          </w:p>
          <w:p w:rsidR="00531EFA" w:rsidRPr="0010571F" w:rsidRDefault="004A11A5" w:rsidP="00105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 1-9, ОК 12-14, </w:t>
            </w:r>
            <w:r w:rsidR="00531EFA" w:rsidRPr="0010571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3.1-3.2</w:t>
            </w:r>
            <w:r w:rsidR="00531EFA" w:rsidRPr="001057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  <w:r w:rsidRPr="0010571F">
              <w:rPr>
                <w:sz w:val="24"/>
                <w:szCs w:val="24"/>
              </w:rPr>
              <w:t>2</w:t>
            </w:r>
          </w:p>
        </w:tc>
      </w:tr>
      <w:tr w:rsidR="00531EFA" w:rsidRPr="0010571F" w:rsidTr="00EA00B4">
        <w:tc>
          <w:tcPr>
            <w:tcW w:w="2481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10571F" w:rsidRDefault="00531EFA" w:rsidP="00A8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571F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531EFA" w:rsidRPr="008E70DB" w:rsidRDefault="0010571F" w:rsidP="008E70DB">
            <w:pPr>
              <w:pStyle w:val="ab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 w:rsidRPr="008E70DB">
              <w:rPr>
                <w:bCs/>
                <w:sz w:val="24"/>
                <w:szCs w:val="24"/>
              </w:rPr>
              <w:t>Составление реакций по генетической связи между классами органических соединений.</w:t>
            </w:r>
          </w:p>
          <w:p w:rsidR="0010571F" w:rsidRPr="0010571F" w:rsidRDefault="0010571F" w:rsidP="008E70DB">
            <w:pPr>
              <w:pStyle w:val="ab"/>
              <w:numPr>
                <w:ilvl w:val="0"/>
                <w:numId w:val="27"/>
              </w:numPr>
            </w:pPr>
            <w:r w:rsidRPr="008E70DB">
              <w:rPr>
                <w:bCs/>
                <w:sz w:val="24"/>
                <w:szCs w:val="24"/>
              </w:rPr>
              <w:t>Итоговое по дисциплине.</w:t>
            </w:r>
          </w:p>
        </w:tc>
        <w:tc>
          <w:tcPr>
            <w:tcW w:w="1128" w:type="dxa"/>
          </w:tcPr>
          <w:p w:rsidR="00A30EE7" w:rsidRDefault="00A30EE7" w:rsidP="0010571F">
            <w:pPr>
              <w:jc w:val="center"/>
              <w:rPr>
                <w:sz w:val="24"/>
                <w:szCs w:val="24"/>
              </w:rPr>
            </w:pPr>
          </w:p>
          <w:p w:rsidR="00531EFA" w:rsidRDefault="00DD0805" w:rsidP="0010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30EE7" w:rsidRDefault="00A30EE7" w:rsidP="0010571F">
            <w:pPr>
              <w:jc w:val="center"/>
              <w:rPr>
                <w:sz w:val="24"/>
                <w:szCs w:val="24"/>
              </w:rPr>
            </w:pPr>
          </w:p>
          <w:p w:rsidR="00DD0805" w:rsidRPr="0010571F" w:rsidRDefault="00DD0805" w:rsidP="0010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531EFA" w:rsidRPr="0010571F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2B6C1A" w:rsidTr="00EA00B4">
        <w:tc>
          <w:tcPr>
            <w:tcW w:w="2481" w:type="dxa"/>
            <w:vMerge/>
          </w:tcPr>
          <w:p w:rsidR="00531EFA" w:rsidRPr="002B6C1A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10571F" w:rsidRDefault="00531EFA" w:rsidP="0010571F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128" w:type="dxa"/>
          </w:tcPr>
          <w:p w:rsidR="00531EFA" w:rsidRPr="002B6C1A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31EFA" w:rsidRPr="002B6C1A" w:rsidRDefault="00531EFA" w:rsidP="00A80455">
            <w:pPr>
              <w:jc w:val="center"/>
              <w:rPr>
                <w:sz w:val="24"/>
                <w:szCs w:val="24"/>
              </w:rPr>
            </w:pPr>
          </w:p>
        </w:tc>
      </w:tr>
      <w:tr w:rsidR="00531EFA" w:rsidRPr="00091C6B" w:rsidTr="00EA00B4">
        <w:tc>
          <w:tcPr>
            <w:tcW w:w="2481" w:type="dxa"/>
          </w:tcPr>
          <w:p w:rsidR="00531EFA" w:rsidRPr="00091C6B" w:rsidRDefault="00531EFA" w:rsidP="00A80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1" w:type="dxa"/>
          </w:tcPr>
          <w:p w:rsidR="00531EFA" w:rsidRPr="00091C6B" w:rsidRDefault="00531EFA" w:rsidP="00A80455">
            <w:pPr>
              <w:jc w:val="right"/>
              <w:rPr>
                <w:b/>
                <w:sz w:val="24"/>
                <w:szCs w:val="24"/>
              </w:rPr>
            </w:pPr>
            <w:r w:rsidRPr="00091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531EFA" w:rsidRPr="00091C6B" w:rsidRDefault="0010571F" w:rsidP="00A80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206" w:type="dxa"/>
          </w:tcPr>
          <w:p w:rsidR="00531EFA" w:rsidRPr="00091C6B" w:rsidRDefault="00531EFA" w:rsidP="00A804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1EFA" w:rsidRDefault="00531EFA" w:rsidP="00531EFA"/>
    <w:p w:rsidR="00531EFA" w:rsidRPr="00763FDD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63FDD">
        <w:t>Для характеристики уровня освоения учебного материала используются следующие обозначения:</w:t>
      </w:r>
    </w:p>
    <w:p w:rsidR="00531EFA" w:rsidRPr="00763FDD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63FDD">
        <w:t>1. – ознакомительный (узнавание ране</w:t>
      </w:r>
      <w:r w:rsidR="008E70DB" w:rsidRPr="00763FDD">
        <w:t>е изученных объектов, свойств);</w:t>
      </w:r>
    </w:p>
    <w:p w:rsidR="00531EFA" w:rsidRPr="00763FDD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63FDD">
        <w:t>2. – репродуктивный (выполнение деятельности по образцу, инструкции или под руководством)</w:t>
      </w:r>
      <w:r w:rsidR="008E70DB" w:rsidRPr="00763FDD">
        <w:t>;</w:t>
      </w:r>
    </w:p>
    <w:p w:rsidR="00531EFA" w:rsidRPr="00763FDD" w:rsidRDefault="00531EFA" w:rsidP="00531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63FDD">
        <w:t>3. – продуктивный (планирование и самостоятельное выполнение деятельности, решение проблемных задач)</w:t>
      </w:r>
      <w:r w:rsidR="008E70DB" w:rsidRPr="00763FDD">
        <w:t>.</w:t>
      </w:r>
    </w:p>
    <w:p w:rsidR="00531EFA" w:rsidRDefault="00531EFA" w:rsidP="00531EFA"/>
    <w:p w:rsidR="00531EFA" w:rsidRDefault="00531EFA" w:rsidP="00531EFA">
      <w:pPr>
        <w:spacing w:after="200" w:line="276" w:lineRule="auto"/>
        <w:sectPr w:rsidR="00531EFA" w:rsidSect="00A8045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31EFA" w:rsidRPr="004A11A5" w:rsidRDefault="00531EFA" w:rsidP="00531E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A11A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11BA0" w:rsidRPr="00A20A8B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E11BA0" w:rsidRPr="00A20A8B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CC613C">
        <w:rPr>
          <w:bCs/>
          <w:sz w:val="28"/>
          <w:szCs w:val="28"/>
        </w:rPr>
        <w:t>химии на 15</w:t>
      </w:r>
      <w:r>
        <w:rPr>
          <w:bCs/>
          <w:sz w:val="28"/>
          <w:szCs w:val="28"/>
        </w:rPr>
        <w:t xml:space="preserve"> посадочных мест.</w:t>
      </w:r>
    </w:p>
    <w:p w:rsidR="00E11BA0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11BA0" w:rsidRPr="0054137B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4137B">
        <w:rPr>
          <w:b/>
          <w:bCs/>
          <w:sz w:val="28"/>
          <w:szCs w:val="28"/>
        </w:rPr>
        <w:t xml:space="preserve">Оборудование учебного кабинета: </w:t>
      </w:r>
    </w:p>
    <w:p w:rsidR="00E11BA0" w:rsidRPr="00A30EE7" w:rsidRDefault="00E11BA0" w:rsidP="00E11BA0">
      <w:pPr>
        <w:widowControl w:val="0"/>
        <w:tabs>
          <w:tab w:val="left" w:pos="340"/>
        </w:tabs>
        <w:jc w:val="center"/>
        <w:rPr>
          <w:b/>
        </w:rPr>
      </w:pPr>
      <w:r w:rsidRPr="00A30EE7">
        <w:rPr>
          <w:b/>
        </w:rPr>
        <w:t>Мебель и стационарное оборудование</w:t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>1</w:t>
      </w:r>
      <w:bookmarkStart w:id="1" w:name="OCRUncertain421"/>
      <w:r w:rsidRPr="00A30EE7">
        <w:t>.</w:t>
      </w:r>
      <w:bookmarkEnd w:id="1"/>
      <w:r w:rsidRPr="00A30EE7">
        <w:t xml:space="preserve"> </w:t>
      </w:r>
      <w:r w:rsidRPr="00A30EE7">
        <w:tab/>
        <w:t>Шкафы для хранения лекарст</w:t>
      </w:r>
      <w:r w:rsidR="00CC613C" w:rsidRPr="00A30EE7">
        <w:t xml:space="preserve">венных средств, реактивов, </w:t>
      </w:r>
      <w:r w:rsidRPr="00A30EE7">
        <w:t>химической посуды, наглядных пособий, оборудования</w:t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3. </w:t>
      </w:r>
      <w:r w:rsidRPr="00A30EE7">
        <w:tab/>
        <w:t>Шкаф вытяжной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4. </w:t>
      </w:r>
      <w:r w:rsidRPr="00A30EE7">
        <w:tab/>
        <w:t>Стол кафельный для нагревательных приборов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5. </w:t>
      </w:r>
      <w:r w:rsidRPr="00A30EE7">
        <w:tab/>
        <w:t>Классная доска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6. </w:t>
      </w:r>
      <w:r w:rsidRPr="00A30EE7">
        <w:tab/>
        <w:t>Шкаф для таблиц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7. </w:t>
      </w:r>
      <w:r w:rsidRPr="00A30EE7">
        <w:tab/>
        <w:t>Стенды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340"/>
        </w:tabs>
      </w:pPr>
      <w:r w:rsidRPr="00A30EE7">
        <w:t xml:space="preserve">8. </w:t>
      </w:r>
      <w:r w:rsidRPr="00A30EE7">
        <w:tab/>
        <w:t>Сейф для химических реактивов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30EE7">
        <w:t>9  . Раковина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30EE7">
        <w:rPr>
          <w:b/>
          <w:bCs/>
        </w:rPr>
        <w:t>Технические средства обучения</w:t>
      </w:r>
    </w:p>
    <w:p w:rsidR="00E11BA0" w:rsidRPr="00A30EE7" w:rsidRDefault="00E11BA0" w:rsidP="00E11BA0">
      <w:pPr>
        <w:widowControl w:val="0"/>
        <w:numPr>
          <w:ilvl w:val="0"/>
          <w:numId w:val="26"/>
        </w:numPr>
        <w:tabs>
          <w:tab w:val="left" w:pos="-4463"/>
        </w:tabs>
        <w:ind w:left="397" w:hanging="397"/>
        <w:jc w:val="both"/>
      </w:pPr>
      <w:r w:rsidRPr="00A30EE7">
        <w:t>Компьютер</w:t>
      </w:r>
      <w:r w:rsidR="00CC613C" w:rsidRPr="00A30EE7">
        <w:t xml:space="preserve"> (ноутбук)</w:t>
      </w:r>
      <w:r w:rsidRPr="00A30EE7">
        <w:t xml:space="preserve"> и программное обеспечение</w:t>
      </w:r>
    </w:p>
    <w:p w:rsidR="00E11BA0" w:rsidRPr="00A30EE7" w:rsidRDefault="00E11BA0" w:rsidP="00E11BA0">
      <w:pPr>
        <w:widowControl w:val="0"/>
        <w:numPr>
          <w:ilvl w:val="0"/>
          <w:numId w:val="26"/>
        </w:numPr>
        <w:tabs>
          <w:tab w:val="left" w:pos="-4463"/>
        </w:tabs>
        <w:ind w:left="397" w:hanging="397"/>
        <w:jc w:val="both"/>
      </w:pPr>
      <w:r w:rsidRPr="00A30EE7">
        <w:rPr>
          <w:lang w:val="en-US"/>
        </w:rPr>
        <w:t>DVD</w:t>
      </w:r>
      <w:r w:rsidRPr="00A30EE7">
        <w:t>-фильмы</w:t>
      </w:r>
    </w:p>
    <w:p w:rsidR="00E11BA0" w:rsidRPr="00A30EE7" w:rsidRDefault="00E11BA0" w:rsidP="00E11BA0">
      <w:pPr>
        <w:widowControl w:val="0"/>
        <w:numPr>
          <w:ilvl w:val="0"/>
          <w:numId w:val="26"/>
        </w:numPr>
        <w:tabs>
          <w:tab w:val="left" w:pos="-4463"/>
        </w:tabs>
        <w:ind w:left="397" w:hanging="397"/>
        <w:jc w:val="both"/>
      </w:pPr>
      <w:r w:rsidRPr="00A30EE7">
        <w:t>Калькуляторы</w:t>
      </w:r>
    </w:p>
    <w:p w:rsidR="00E11BA0" w:rsidRPr="00A30EE7" w:rsidRDefault="00E11BA0" w:rsidP="00E11BA0">
      <w:pPr>
        <w:pStyle w:val="a5"/>
        <w:rPr>
          <w:b/>
        </w:rPr>
      </w:pPr>
    </w:p>
    <w:p w:rsidR="00E11BA0" w:rsidRPr="00A30EE7" w:rsidRDefault="00E11BA0" w:rsidP="00E11BA0">
      <w:pPr>
        <w:pStyle w:val="a5"/>
        <w:rPr>
          <w:b/>
          <w:color w:val="000000"/>
        </w:rPr>
      </w:pPr>
      <w:r w:rsidRPr="00A30EE7">
        <w:rPr>
          <w:b/>
          <w:color w:val="000000"/>
        </w:rPr>
        <w:t>Оборудование практических аудиторий и рабочих мест</w:t>
      </w:r>
    </w:p>
    <w:p w:rsidR="00E11BA0" w:rsidRPr="00A30EE7" w:rsidRDefault="00E11BA0" w:rsidP="00E11BA0">
      <w:pPr>
        <w:pStyle w:val="a5"/>
        <w:jc w:val="center"/>
        <w:rPr>
          <w:b/>
          <w:i w:val="0"/>
        </w:rPr>
      </w:pPr>
      <w:r w:rsidRPr="00A30EE7">
        <w:rPr>
          <w:b/>
          <w:i w:val="0"/>
        </w:rPr>
        <w:t>Стенды, таблицы, плакаты</w:t>
      </w:r>
    </w:p>
    <w:p w:rsidR="00E11BA0" w:rsidRPr="00A30EE7" w:rsidRDefault="00E11BA0" w:rsidP="00E11BA0">
      <w:pPr>
        <w:pStyle w:val="a5"/>
        <w:jc w:val="center"/>
        <w:rPr>
          <w:i w:val="0"/>
        </w:rPr>
      </w:pP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Периодическая система элементов Д.И. Менделеева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Растворимость кислот, оснований, солей в воде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Ряд напряжений металлов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Правила техники безопасности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Классификация органических веществ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Виды гибридизации атома углерода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Строение молекулы метана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Строение молекулы этена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Строение молекулы ацетилена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Алканы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Алкены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Алкины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>Свойства кислородсодержащих соединений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t xml:space="preserve">Таутомерия </w:t>
      </w:r>
      <w:r w:rsidRPr="00A30EE7">
        <w:rPr>
          <w:i w:val="0"/>
          <w:lang w:val="en-US"/>
        </w:rPr>
        <w:t>D</w:t>
      </w:r>
      <w:r w:rsidRPr="00A30EE7">
        <w:rPr>
          <w:i w:val="0"/>
        </w:rPr>
        <w:t>-глюкозы в растворе</w:t>
      </w:r>
    </w:p>
    <w:p w:rsidR="00E11BA0" w:rsidRPr="00A30EE7" w:rsidRDefault="00E11BA0" w:rsidP="00E11BA0">
      <w:pPr>
        <w:pStyle w:val="a5"/>
        <w:numPr>
          <w:ilvl w:val="0"/>
          <w:numId w:val="25"/>
        </w:numPr>
        <w:tabs>
          <w:tab w:val="num" w:pos="0"/>
        </w:tabs>
        <w:ind w:left="0" w:firstLine="0"/>
        <w:rPr>
          <w:i w:val="0"/>
        </w:rPr>
      </w:pPr>
      <w:r w:rsidRPr="00A30EE7">
        <w:rPr>
          <w:i w:val="0"/>
        </w:rPr>
        <w:sym w:font="Symbol" w:char="0061"/>
      </w:r>
      <w:r w:rsidRPr="00A30EE7">
        <w:rPr>
          <w:i w:val="0"/>
        </w:rPr>
        <w:t>-аминокислоты, входящие в состав белков</w:t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30EE7">
        <w:rPr>
          <w:bCs/>
        </w:rPr>
        <w:t>16.             Функциональные группы</w:t>
      </w:r>
      <w:r w:rsidRPr="00A30EE7">
        <w:rPr>
          <w:bCs/>
        </w:rPr>
        <w:tab/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E11BA0" w:rsidRPr="00A30EE7" w:rsidRDefault="00E11BA0" w:rsidP="00E11BA0">
      <w:pPr>
        <w:widowControl w:val="0"/>
        <w:spacing w:line="260" w:lineRule="exact"/>
        <w:rPr>
          <w:bCs/>
        </w:rPr>
      </w:pPr>
      <w:r w:rsidRPr="00A30EE7">
        <w:rPr>
          <w:bCs/>
        </w:rPr>
        <w:tab/>
      </w:r>
      <w:r w:rsidRPr="00A30EE7">
        <w:rPr>
          <w:b/>
          <w:bCs/>
        </w:rPr>
        <w:t xml:space="preserve">                                      Аппараты и приборы</w:t>
      </w:r>
      <w:r w:rsidRPr="00A30EE7">
        <w:rPr>
          <w:bCs/>
        </w:rPr>
        <w:t xml:space="preserve"> </w:t>
      </w:r>
    </w:p>
    <w:p w:rsidR="00E11BA0" w:rsidRPr="00A30EE7" w:rsidRDefault="00E11BA0" w:rsidP="00E11BA0">
      <w:pPr>
        <w:widowControl w:val="0"/>
        <w:ind w:left="284" w:hanging="284"/>
      </w:pP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 xml:space="preserve">1. Весы аналитические с разновесом 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 xml:space="preserve">2 </w:t>
      </w:r>
      <w:bookmarkStart w:id="2" w:name="OCRUncertain447"/>
      <w:r w:rsidRPr="00A30EE7">
        <w:t>.</w:t>
      </w:r>
      <w:bookmarkEnd w:id="2"/>
      <w:r w:rsidRPr="00A30EE7">
        <w:t>Весы технические с разновесом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 xml:space="preserve">3. </w:t>
      </w:r>
      <w:bookmarkStart w:id="3" w:name="OCRUncertain448"/>
      <w:r w:rsidRPr="00A30EE7">
        <w:t>рН-метр</w:t>
      </w:r>
      <w:bookmarkEnd w:id="3"/>
      <w:r w:rsidRPr="00A30EE7">
        <w:t xml:space="preserve">, </w:t>
      </w:r>
      <w:bookmarkStart w:id="4" w:name="OCRUncertain449"/>
      <w:r w:rsidRPr="00A30EE7">
        <w:t>милливольметр</w:t>
      </w:r>
      <w:bookmarkEnd w:id="4"/>
      <w:r w:rsidRPr="00A30EE7">
        <w:t xml:space="preserve"> (или </w:t>
      </w:r>
      <w:bookmarkStart w:id="5" w:name="OCRUncertain450"/>
      <w:r w:rsidRPr="00A30EE7">
        <w:t>иономер)</w:t>
      </w:r>
      <w:bookmarkEnd w:id="5"/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4. Рефрактометр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  <w:rPr>
          <w:vertAlign w:val="superscript"/>
        </w:rPr>
      </w:pPr>
      <w:r w:rsidRPr="00A30EE7">
        <w:t>5. Термометр ртутный стеклянный лабораторный в 1</w:t>
      </w:r>
      <w:r w:rsidRPr="00A30EE7">
        <w:sym w:font="Symbol" w:char="00B0"/>
      </w:r>
      <w:r w:rsidRPr="00A30EE7">
        <w:t xml:space="preserve"> С  от 0</w:t>
      </w:r>
      <w:bookmarkStart w:id="6" w:name="OCRUncertain452"/>
      <w:r w:rsidRPr="00A30EE7">
        <w:sym w:font="Symbol" w:char="00B0"/>
      </w:r>
      <w:r w:rsidRPr="00A30EE7">
        <w:t xml:space="preserve"> С</w:t>
      </w:r>
      <w:bookmarkEnd w:id="6"/>
      <w:r w:rsidRPr="00A30EE7">
        <w:t xml:space="preserve"> до 100</w:t>
      </w:r>
      <w:r w:rsidRPr="00A30EE7">
        <w:sym w:font="Symbol" w:char="00B0"/>
      </w:r>
      <w:r w:rsidRPr="00A30EE7">
        <w:t xml:space="preserve"> С</w:t>
      </w:r>
      <w:r w:rsidRPr="00A30EE7">
        <w:tab/>
        <w:t xml:space="preserve">  </w:t>
      </w:r>
      <w:r w:rsidRPr="00A30EE7">
        <w:rPr>
          <w:vertAlign w:val="superscript"/>
        </w:rPr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6. Микроскоп био</w:t>
      </w:r>
      <w:bookmarkStart w:id="7" w:name="OCRUncertain454"/>
      <w:r w:rsidRPr="00A30EE7">
        <w:t>л</w:t>
      </w:r>
      <w:bookmarkEnd w:id="7"/>
      <w:r w:rsidRPr="00A30EE7">
        <w:t xml:space="preserve">огический                                    </w:t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bookmarkStart w:id="8" w:name="OCRUncertain457"/>
      <w:r w:rsidRPr="00A30EE7">
        <w:t>7.</w:t>
      </w:r>
      <w:bookmarkEnd w:id="8"/>
      <w:r w:rsidRPr="00A30EE7">
        <w:t xml:space="preserve"> Ареометр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lastRenderedPageBreak/>
        <w:t>8. Спиртометр стеклянный (набор)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CC613C" w:rsidP="00E11BA0">
      <w:pPr>
        <w:widowControl w:val="0"/>
        <w:ind w:left="284" w:hanging="284"/>
      </w:pPr>
      <w:r w:rsidRPr="00A30EE7">
        <w:t xml:space="preserve">9. Баня водяная лабораторная с </w:t>
      </w:r>
      <w:r w:rsidR="00E11BA0" w:rsidRPr="00A30EE7">
        <w:t>электрическим подогревом</w:t>
      </w:r>
      <w:r w:rsidR="00E11BA0" w:rsidRPr="00A30EE7">
        <w:tab/>
      </w:r>
    </w:p>
    <w:p w:rsidR="00E11BA0" w:rsidRPr="00A30EE7" w:rsidRDefault="00E11BA0" w:rsidP="00E11BA0">
      <w:pPr>
        <w:widowControl w:val="0"/>
        <w:ind w:left="284" w:hanging="284"/>
      </w:pPr>
      <w:bookmarkStart w:id="9" w:name="OCRUncertain459"/>
      <w:r w:rsidRPr="00A30EE7">
        <w:t>10.</w:t>
      </w:r>
      <w:bookmarkEnd w:id="9"/>
      <w:r w:rsidRPr="00A30EE7">
        <w:t xml:space="preserve"> Печь тигельная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11. Электроплитка лабораторная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12. Дистиллятор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13. Спиртовка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284" w:hanging="284"/>
      </w:pPr>
      <w:r w:rsidRPr="00A30EE7">
        <w:t>14. Шкаф сушильный электрический</w:t>
      </w:r>
    </w:p>
    <w:p w:rsidR="00E11BA0" w:rsidRPr="00A30EE7" w:rsidRDefault="00E11BA0" w:rsidP="00E11BA0">
      <w:pPr>
        <w:widowControl w:val="0"/>
        <w:ind w:left="284" w:hanging="284"/>
      </w:pPr>
      <w:r w:rsidRPr="00A30EE7">
        <w:t>15. Огнетушитель</w:t>
      </w:r>
    </w:p>
    <w:p w:rsidR="00E11BA0" w:rsidRPr="00A30EE7" w:rsidRDefault="00E11BA0" w:rsidP="00E11BA0">
      <w:pPr>
        <w:widowControl w:val="0"/>
        <w:ind w:left="284" w:hanging="284"/>
      </w:pPr>
      <w:r w:rsidRPr="00A30EE7">
        <w:t>16. Холодильник бытовой</w:t>
      </w:r>
    </w:p>
    <w:p w:rsidR="00E11BA0" w:rsidRPr="00A30EE7" w:rsidRDefault="00E11BA0" w:rsidP="00E11BA0">
      <w:pPr>
        <w:widowControl w:val="0"/>
        <w:ind w:left="284" w:hanging="284"/>
      </w:pPr>
      <w:r w:rsidRPr="00A30EE7">
        <w:t>17. Контейнер с песком</w:t>
      </w:r>
    </w:p>
    <w:p w:rsidR="00E11BA0" w:rsidRPr="00A30EE7" w:rsidRDefault="00E11BA0" w:rsidP="00E11BA0">
      <w:pPr>
        <w:widowControl w:val="0"/>
        <w:ind w:left="284" w:hanging="284"/>
      </w:pP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30EE7">
        <w:rPr>
          <w:b/>
          <w:bCs/>
        </w:rPr>
        <w:t>Лабораторная посуда и химические принадлежности</w:t>
      </w:r>
    </w:p>
    <w:p w:rsidR="00E11BA0" w:rsidRPr="00A30EE7" w:rsidRDefault="00E11BA0" w:rsidP="00E11BA0">
      <w:pPr>
        <w:widowControl w:val="0"/>
        <w:spacing w:before="240" w:line="260" w:lineRule="exact"/>
        <w:ind w:left="1820" w:hanging="1820"/>
      </w:pPr>
      <w:r w:rsidRPr="00A30EE7">
        <w:t>1. Бюкс</w:t>
      </w:r>
      <w:bookmarkStart w:id="10" w:name="OCRUncertain460"/>
      <w:r w:rsidRPr="00A30EE7">
        <w:t>ы</w:t>
      </w:r>
      <w:bookmarkEnd w:id="10"/>
      <w:r w:rsidRPr="00A30EE7">
        <w:t xml:space="preserve"> 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>2. Бюретка прямая с краном или оливой вместимостью 10 мл, 25 мл</w:t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>3</w:t>
      </w:r>
      <w:bookmarkStart w:id="11" w:name="OCRUncertain464"/>
      <w:r w:rsidRPr="00A30EE7">
        <w:t>.</w:t>
      </w:r>
      <w:bookmarkEnd w:id="11"/>
      <w:r w:rsidRPr="00A30EE7">
        <w:t xml:space="preserve"> Воронка лабораторная </w:t>
      </w:r>
      <w:r w:rsidRPr="00A30EE7">
        <w:tab/>
      </w:r>
      <w:r w:rsidRPr="00A30EE7">
        <w:tab/>
        <w:t xml:space="preserve">   </w:t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 xml:space="preserve">4. Колба коническая разной емкости 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 xml:space="preserve">5. Колба мерная разной емкости 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 xml:space="preserve">6. Кружки фарфоровые 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tabs>
          <w:tab w:val="left" w:pos="7740"/>
        </w:tabs>
        <w:ind w:left="4300" w:hanging="4300"/>
        <w:jc w:val="both"/>
      </w:pPr>
      <w:r w:rsidRPr="00A30EE7">
        <w:t xml:space="preserve">7. Палочки стеклянные 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8. Пипетка глазная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9. Пипетка (Мора) с одной меткой разной вместимостью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CC613C" w:rsidP="00E11BA0">
      <w:pPr>
        <w:widowControl w:val="0"/>
        <w:ind w:left="440" w:hanging="440"/>
        <w:jc w:val="both"/>
      </w:pPr>
      <w:r w:rsidRPr="00A30EE7">
        <w:t>10. Пипетки</w:t>
      </w:r>
      <w:r w:rsidR="00E11BA0" w:rsidRPr="00A30EE7">
        <w:t xml:space="preserve"> с делениями разной вместимостью:</w:t>
      </w:r>
      <w:r w:rsidR="00E11BA0" w:rsidRPr="00A30EE7">
        <w:tab/>
      </w:r>
      <w:r w:rsidR="00E11BA0" w:rsidRPr="00A30EE7">
        <w:tab/>
      </w:r>
      <w:r w:rsidR="00E11BA0" w:rsidRPr="00A30EE7">
        <w:tab/>
      </w:r>
      <w:r w:rsidR="00E11BA0" w:rsidRPr="00A30EE7">
        <w:tab/>
      </w:r>
      <w:r w:rsidR="00E11BA0"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11</w:t>
      </w:r>
      <w:bookmarkStart w:id="12" w:name="OCRUncertain467"/>
      <w:r w:rsidRPr="00A30EE7">
        <w:t>.</w:t>
      </w:r>
      <w:bookmarkEnd w:id="12"/>
      <w:r w:rsidRPr="00A30EE7">
        <w:t xml:space="preserve"> Стаканы химические разной емкости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12. Стекла предметные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13. Стекла предметные с углублением для капельного анализа</w:t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14. Ступка и пестик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15. Тигли фарфоровые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16. Цилиндры мерные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17. Чашка выпарительная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18. Банка с притертой пробкой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19. Бумага фильтровальная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20. Вата гигроскопическая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21</w:t>
      </w:r>
      <w:bookmarkStart w:id="13" w:name="OCRUncertain468"/>
      <w:r w:rsidRPr="00A30EE7">
        <w:t>.</w:t>
      </w:r>
      <w:bookmarkEnd w:id="13"/>
      <w:r w:rsidRPr="00A30EE7">
        <w:t xml:space="preserve"> Груша резиновая для микробюреток и пипеток</w:t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22. Держатель для пробирок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23. Штатив для пробирок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24. Ерши для мойки колб и пробирок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 xml:space="preserve">25. </w:t>
      </w:r>
      <w:bookmarkStart w:id="14" w:name="OCRUncertain469"/>
      <w:r w:rsidRPr="00A30EE7">
        <w:t>Капсулаторка</w:t>
      </w:r>
      <w:bookmarkEnd w:id="14"/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26. Карандаши по стеклу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27. Ножницы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28. Палочки графитовые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  <w:t xml:space="preserve"> </w:t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 xml:space="preserve">29. </w:t>
      </w:r>
      <w:r w:rsidR="00CC613C" w:rsidRPr="00A30EE7">
        <w:t>Трубки резиновые соединительные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 xml:space="preserve">30. Штатив лабораторный для </w:t>
      </w:r>
      <w:r w:rsidR="00CC613C" w:rsidRPr="00A30EE7">
        <w:t>закрепления посуды и приборов</w:t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31</w:t>
      </w:r>
      <w:bookmarkStart w:id="15" w:name="OCRUncertain470"/>
      <w:r w:rsidRPr="00A30EE7">
        <w:t>.</w:t>
      </w:r>
      <w:bookmarkEnd w:id="15"/>
      <w:r w:rsidRPr="00A30EE7">
        <w:t xml:space="preserve"> Щипцы тигельные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 xml:space="preserve">32. Фильтры </w:t>
      </w:r>
      <w:bookmarkStart w:id="16" w:name="OCRUncertain471"/>
      <w:r w:rsidRPr="00A30EE7">
        <w:t>беззольны</w:t>
      </w:r>
      <w:bookmarkEnd w:id="16"/>
      <w:r w:rsidRPr="00A30EE7">
        <w:t>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33. Трубки стеклянные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 xml:space="preserve">34. Трубки </w:t>
      </w:r>
      <w:bookmarkStart w:id="17" w:name="OCRUncertain472"/>
      <w:r w:rsidRPr="00A30EE7">
        <w:t>хлоркальциевые</w:t>
      </w:r>
      <w:bookmarkEnd w:id="17"/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35. Кристаллизатор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36. Ст</w:t>
      </w:r>
      <w:bookmarkStart w:id="18" w:name="OCRUncertain473"/>
      <w:r w:rsidRPr="00A30EE7">
        <w:t>е</w:t>
      </w:r>
      <w:bookmarkEnd w:id="18"/>
      <w:r w:rsidRPr="00A30EE7">
        <w:t>кла часовые</w:t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>37. Эксикатор</w:t>
      </w:r>
    </w:p>
    <w:p w:rsidR="00E11BA0" w:rsidRPr="00A30EE7" w:rsidRDefault="00E11BA0" w:rsidP="00E11BA0">
      <w:pPr>
        <w:pStyle w:val="a5"/>
        <w:rPr>
          <w:i w:val="0"/>
        </w:rPr>
      </w:pPr>
      <w:r w:rsidRPr="00A30EE7">
        <w:rPr>
          <w:i w:val="0"/>
        </w:rPr>
        <w:t>38.</w:t>
      </w:r>
      <w:r w:rsidRPr="00A30EE7">
        <w:rPr>
          <w:b/>
          <w:i w:val="0"/>
        </w:rPr>
        <w:t xml:space="preserve"> </w:t>
      </w:r>
      <w:r w:rsidRPr="00A30EE7">
        <w:rPr>
          <w:i w:val="0"/>
        </w:rPr>
        <w:t>Аптечка для оказания первой медицинской помощи при ожогах, порезах</w:t>
      </w:r>
    </w:p>
    <w:p w:rsidR="00E11BA0" w:rsidRPr="00A30EE7" w:rsidRDefault="00E11BA0" w:rsidP="00E11BA0">
      <w:pPr>
        <w:widowControl w:val="0"/>
        <w:ind w:left="440" w:hanging="440"/>
        <w:jc w:val="both"/>
      </w:pP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  <w:r w:rsidRPr="00A30EE7">
        <w:tab/>
      </w:r>
    </w:p>
    <w:p w:rsidR="00E11BA0" w:rsidRPr="00A30EE7" w:rsidRDefault="00E11BA0" w:rsidP="00E11BA0">
      <w:pPr>
        <w:jc w:val="both"/>
      </w:pPr>
      <w:r w:rsidRPr="00A30EE7">
        <w:rPr>
          <w:b/>
        </w:rPr>
        <w:lastRenderedPageBreak/>
        <w:t xml:space="preserve">Органические и неорганические вещества, реактивы, индикаторы </w:t>
      </w:r>
      <w:r w:rsidRPr="00A30EE7">
        <w:t>в со</w:t>
      </w:r>
      <w:r w:rsidR="00CC613C" w:rsidRPr="00A30EE7">
        <w:t>ответствии с учебной программой</w:t>
      </w:r>
      <w:r w:rsidR="001A03EE">
        <w:t>.</w:t>
      </w:r>
    </w:p>
    <w:p w:rsidR="00E11BA0" w:rsidRPr="00A30EE7" w:rsidRDefault="00E11BA0" w:rsidP="00E11B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11BA0" w:rsidRPr="00EC71D0" w:rsidRDefault="00E11BA0" w:rsidP="00EC71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C71D0">
        <w:rPr>
          <w:b/>
        </w:rPr>
        <w:t>3.2. Информационное обеспечение обучения</w:t>
      </w:r>
    </w:p>
    <w:p w:rsidR="00E11BA0" w:rsidRPr="00A30EE7" w:rsidRDefault="00E11BA0" w:rsidP="00E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C71D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11BA0" w:rsidRPr="00A30EE7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A30EE7">
        <w:rPr>
          <w:b/>
          <w:bCs/>
          <w:i/>
        </w:rPr>
        <w:t xml:space="preserve">Основные источники: </w:t>
      </w:r>
    </w:p>
    <w:p w:rsidR="00EC71D0" w:rsidRDefault="001A03EE" w:rsidP="00EC71D0">
      <w:pPr>
        <w:pStyle w:val="ad"/>
      </w:pPr>
      <w:r>
        <w:t>1</w:t>
      </w:r>
      <w:r w:rsidR="00E11BA0" w:rsidRPr="00A30EE7">
        <w:t>.</w:t>
      </w:r>
      <w:r w:rsidR="00EC71D0">
        <w:t xml:space="preserve">Саенко О.Е. </w:t>
      </w:r>
      <w:r w:rsidR="00E11BA0" w:rsidRPr="00A30EE7">
        <w:t xml:space="preserve"> </w:t>
      </w:r>
      <w:r w:rsidR="00EC71D0" w:rsidRPr="00EC71D0">
        <w:t>Химия: учебник для колледжей</w:t>
      </w:r>
      <w:r w:rsidR="00E11BA0" w:rsidRPr="00A30EE7">
        <w:t>/</w:t>
      </w:r>
      <w:r w:rsidR="00EC71D0" w:rsidRPr="00EC71D0">
        <w:t xml:space="preserve"> Феникс, РнД</w:t>
      </w:r>
      <w:r w:rsidR="00EC71D0">
        <w:t>, 2018</w:t>
      </w:r>
    </w:p>
    <w:p w:rsidR="00EC71D0" w:rsidRDefault="00EC71D0" w:rsidP="00EC71D0">
      <w:pPr>
        <w:pStyle w:val="ad"/>
      </w:pPr>
      <w:r>
        <w:t xml:space="preserve">2. </w:t>
      </w:r>
      <w:r w:rsidRPr="00EC71D0">
        <w:t>Бабков А.В., Барабанова Т.И., Попков В.А.</w:t>
      </w:r>
      <w:r w:rsidR="00136E9E">
        <w:t>, Химия, - М, 2016</w:t>
      </w:r>
    </w:p>
    <w:p w:rsidR="00EC71D0" w:rsidRDefault="00EC71D0" w:rsidP="00EC71D0">
      <w:pPr>
        <w:pStyle w:val="ad"/>
        <w:rPr>
          <w:b/>
          <w:bCs/>
          <w:i/>
        </w:rPr>
      </w:pPr>
    </w:p>
    <w:p w:rsidR="00E11BA0" w:rsidRPr="00076AE9" w:rsidRDefault="00E11BA0" w:rsidP="00E11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076AE9">
        <w:rPr>
          <w:b/>
          <w:bCs/>
          <w:i/>
        </w:rPr>
        <w:t xml:space="preserve">Дополнительные источники: </w:t>
      </w:r>
    </w:p>
    <w:p w:rsidR="00E11BA0" w:rsidRPr="00076AE9" w:rsidRDefault="00E11BA0" w:rsidP="00E11BA0">
      <w:pPr>
        <w:jc w:val="both"/>
      </w:pPr>
      <w:r w:rsidRPr="00076AE9">
        <w:rPr>
          <w:bCs/>
        </w:rPr>
        <w:t>1.</w:t>
      </w:r>
      <w:r w:rsidRPr="00076AE9">
        <w:t xml:space="preserve"> </w:t>
      </w:r>
      <w:r w:rsidR="00EC71D0" w:rsidRPr="00076AE9">
        <w:t>Бабков А.В., Барабанова Т.И., Попков В.А.</w:t>
      </w:r>
      <w:r w:rsidRPr="00076AE9">
        <w:t xml:space="preserve">. </w:t>
      </w:r>
      <w:r w:rsidR="00EC71D0" w:rsidRPr="00076AE9">
        <w:t>Общая и неорганическая химия</w:t>
      </w:r>
      <w:r w:rsidRPr="00076AE9">
        <w:t>: учеб.-метод.пособие / .- Москва:  Академия, 20</w:t>
      </w:r>
      <w:r w:rsidR="00EC71D0" w:rsidRPr="00076AE9">
        <w:t>1</w:t>
      </w:r>
      <w:r w:rsidR="00136E9E" w:rsidRPr="00076AE9">
        <w:t>7</w:t>
      </w:r>
      <w:r w:rsidRPr="00076AE9">
        <w:t>.</w:t>
      </w:r>
      <w:r w:rsidR="00EC71D0" w:rsidRPr="00076AE9">
        <w:t xml:space="preserve"> </w:t>
      </w:r>
      <w:r w:rsidRPr="00076AE9">
        <w:t>(Среднее профессиональное образование. Общеобразовательные дисциплины).</w:t>
      </w:r>
    </w:p>
    <w:p w:rsidR="00E11BA0" w:rsidRPr="00076AE9" w:rsidRDefault="00E11BA0" w:rsidP="00E11BA0">
      <w:pPr>
        <w:jc w:val="both"/>
      </w:pPr>
      <w:r w:rsidRPr="00076AE9">
        <w:t xml:space="preserve">2. </w:t>
      </w:r>
      <w:r w:rsidR="00EC71D0" w:rsidRPr="00076AE9">
        <w:t>Органическая химия : учебник / С. Э. Зурабян, А. П. Лузин ; под ред. Н. А. Тюкавкиной. — М. : ГЭОТАР-Медиа, 201</w:t>
      </w:r>
      <w:r w:rsidR="00136E9E" w:rsidRPr="00076AE9">
        <w:t>7</w:t>
      </w:r>
      <w:r w:rsidR="00EC71D0" w:rsidRPr="00076AE9">
        <w:t>. — 384 с. : ил.</w:t>
      </w:r>
    </w:p>
    <w:p w:rsidR="00EC71D0" w:rsidRPr="00076AE9" w:rsidRDefault="00EC71D0" w:rsidP="00E11BA0">
      <w:pPr>
        <w:jc w:val="both"/>
      </w:pPr>
      <w:r w:rsidRPr="00076AE9">
        <w:t>3. Оганесян Э.Т., Органическая химия: учеб.пособие, Феникс, РнД</w:t>
      </w:r>
      <w:r w:rsidR="00136E9E" w:rsidRPr="00076AE9">
        <w:t>, 2017</w:t>
      </w:r>
    </w:p>
    <w:p w:rsidR="009C24B7" w:rsidRPr="00076AE9" w:rsidRDefault="005617E8" w:rsidP="009C24B7">
      <w:pPr>
        <w:pStyle w:val="ab"/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200" w:line="276" w:lineRule="auto"/>
        <w:ind w:left="0" w:firstLine="0"/>
        <w:jc w:val="both"/>
      </w:pPr>
      <w:hyperlink r:id="rId8" w:anchor="2" w:history="1">
        <w:r w:rsidR="009C24B7" w:rsidRPr="00076AE9">
          <w:rPr>
            <w:rStyle w:val="ae"/>
          </w:rPr>
          <w:t>https://e.lanbook.com/reader/book/138700/#2</w:t>
        </w:r>
      </w:hyperlink>
      <w:r w:rsidR="009C24B7" w:rsidRPr="00076AE9">
        <w:t xml:space="preserve"> Общая и неорганическая химия. Руководство к практическим занятиям: учебно-методическое пособие/ И.А. Передерина и др. Томск, 2019.-91стр</w:t>
      </w:r>
    </w:p>
    <w:p w:rsidR="009C24B7" w:rsidRPr="00076AE9" w:rsidRDefault="009C24B7" w:rsidP="009C24B7">
      <w:pPr>
        <w:pStyle w:val="ab"/>
        <w:numPr>
          <w:ilvl w:val="0"/>
          <w:numId w:val="26"/>
        </w:numPr>
        <w:tabs>
          <w:tab w:val="clear" w:pos="720"/>
          <w:tab w:val="num" w:pos="567"/>
        </w:tabs>
        <w:ind w:left="284" w:hanging="284"/>
      </w:pPr>
      <w:r w:rsidRPr="00076AE9">
        <w:t xml:space="preserve"> </w:t>
      </w:r>
      <w:hyperlink r:id="rId9" w:anchor="1" w:history="1">
        <w:r w:rsidRPr="00076AE9">
          <w:rPr>
            <w:rStyle w:val="ae"/>
          </w:rPr>
          <w:t>https://e.lanbook.com/reader/book/125726/#1</w:t>
        </w:r>
      </w:hyperlink>
      <w:r w:rsidRPr="00076AE9">
        <w:t xml:space="preserve"> Леонова Г.Г. Химия. Учебное пособие Санкт-Петербург, 2019.-208стр</w:t>
      </w:r>
    </w:p>
    <w:p w:rsidR="009C24B7" w:rsidRPr="00A30EE7" w:rsidRDefault="009C24B7" w:rsidP="00E11BA0">
      <w:pPr>
        <w:jc w:val="both"/>
      </w:pPr>
    </w:p>
    <w:p w:rsidR="00E11BA0" w:rsidRPr="00A30EE7" w:rsidRDefault="00E11BA0" w:rsidP="00E11BA0">
      <w:pPr>
        <w:jc w:val="both"/>
      </w:pPr>
    </w:p>
    <w:p w:rsidR="00E11BA0" w:rsidRPr="00A30EE7" w:rsidRDefault="00E11BA0" w:rsidP="00E11BA0">
      <w:pPr>
        <w:jc w:val="both"/>
        <w:rPr>
          <w:b/>
          <w:i/>
        </w:rPr>
      </w:pPr>
      <w:r w:rsidRPr="00A30EE7">
        <w:rPr>
          <w:b/>
          <w:i/>
        </w:rPr>
        <w:t>Интернет-ресурсы:</w:t>
      </w:r>
    </w:p>
    <w:p w:rsidR="00E11BA0" w:rsidRPr="00A30EE7" w:rsidRDefault="00E11BA0" w:rsidP="00E11BA0">
      <w:pPr>
        <w:widowControl w:val="0"/>
        <w:suppressAutoHyphens/>
        <w:jc w:val="both"/>
      </w:pPr>
      <w:r w:rsidRPr="00A30EE7">
        <w:t>1. Википедия (сайт)</w:t>
      </w:r>
      <w:r w:rsidRPr="00A30EE7">
        <w:rPr>
          <w:lang w:val="en-US"/>
        </w:rPr>
        <w:t>URL</w:t>
      </w:r>
      <w:r w:rsidRPr="00A30EE7">
        <w:t xml:space="preserve">: </w:t>
      </w:r>
      <w:hyperlink r:id="rId10" w:history="1">
        <w:r w:rsidRPr="00A30EE7">
          <w:rPr>
            <w:rStyle w:val="ae"/>
            <w:lang w:val="en-US"/>
          </w:rPr>
          <w:t>http</w:t>
        </w:r>
        <w:r w:rsidRPr="00A30EE7">
          <w:rPr>
            <w:rStyle w:val="ae"/>
          </w:rPr>
          <w:t>://</w:t>
        </w:r>
        <w:r w:rsidRPr="00A30EE7">
          <w:rPr>
            <w:rStyle w:val="ae"/>
            <w:lang w:val="en-US"/>
          </w:rPr>
          <w:t>ru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wikipedia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neorg</w:t>
        </w:r>
        <w:r w:rsidRPr="00A30EE7">
          <w:rPr>
            <w:rStyle w:val="ae"/>
          </w:rPr>
          <w:t>/</w:t>
        </w:r>
        <w:r w:rsidRPr="00A30EE7">
          <w:rPr>
            <w:rStyle w:val="ae"/>
            <w:lang w:val="en-US"/>
          </w:rPr>
          <w:t>wiki</w:t>
        </w:r>
        <w:r w:rsidRPr="00A30EE7">
          <w:rPr>
            <w:rStyle w:val="ae"/>
          </w:rPr>
          <w:t>/</w:t>
        </w:r>
      </w:hyperlink>
    </w:p>
    <w:p w:rsidR="00E11BA0" w:rsidRPr="00A30EE7" w:rsidRDefault="00E11BA0" w:rsidP="00E11BA0">
      <w:pPr>
        <w:widowControl w:val="0"/>
        <w:suppressAutoHyphens/>
        <w:jc w:val="both"/>
      </w:pPr>
      <w:r w:rsidRPr="00A30EE7">
        <w:t xml:space="preserve">2. Химик (сайт) </w:t>
      </w:r>
      <w:r w:rsidRPr="00A30EE7">
        <w:rPr>
          <w:lang w:val="en-US"/>
        </w:rPr>
        <w:t>URL</w:t>
      </w:r>
      <w:r w:rsidRPr="00A30EE7">
        <w:t xml:space="preserve">: </w:t>
      </w:r>
      <w:hyperlink r:id="rId11" w:history="1">
        <w:r w:rsidRPr="00A30EE7">
          <w:rPr>
            <w:rStyle w:val="ae"/>
            <w:lang w:val="en-US"/>
          </w:rPr>
          <w:t>www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xumuk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ru</w:t>
        </w:r>
      </w:hyperlink>
    </w:p>
    <w:p w:rsidR="00E11BA0" w:rsidRPr="00A30EE7" w:rsidRDefault="00E11BA0" w:rsidP="00E11BA0">
      <w:pPr>
        <w:jc w:val="both"/>
      </w:pPr>
      <w:r w:rsidRPr="00A30EE7">
        <w:t xml:space="preserve">3. Библиотека (сайт) </w:t>
      </w:r>
      <w:r w:rsidRPr="00A30EE7">
        <w:rPr>
          <w:lang w:val="en-US"/>
        </w:rPr>
        <w:t>URL</w:t>
      </w:r>
      <w:r w:rsidRPr="00A30EE7">
        <w:t xml:space="preserve">: </w:t>
      </w:r>
      <w:hyperlink r:id="rId12" w:history="1">
        <w:r w:rsidRPr="00A30EE7">
          <w:rPr>
            <w:rStyle w:val="ae"/>
            <w:lang w:val="en-US"/>
          </w:rPr>
          <w:t>http</w:t>
        </w:r>
        <w:r w:rsidRPr="00A30EE7">
          <w:rPr>
            <w:rStyle w:val="ae"/>
          </w:rPr>
          <w:t>://</w:t>
        </w:r>
        <w:r w:rsidRPr="00A30EE7">
          <w:rPr>
            <w:rStyle w:val="ae"/>
            <w:lang w:val="en-US"/>
          </w:rPr>
          <w:t>www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fptl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ru</w:t>
        </w:r>
        <w:r w:rsidRPr="00A30EE7">
          <w:rPr>
            <w:rStyle w:val="ae"/>
          </w:rPr>
          <w:t>/</w:t>
        </w:r>
        <w:r w:rsidRPr="00A30EE7">
          <w:rPr>
            <w:rStyle w:val="ae"/>
            <w:lang w:val="en-US"/>
          </w:rPr>
          <w:t>biblioteka</w:t>
        </w:r>
        <w:r w:rsidRPr="00A30EE7">
          <w:rPr>
            <w:rStyle w:val="ae"/>
          </w:rPr>
          <w:t>/</w:t>
        </w:r>
        <w:r w:rsidRPr="00A30EE7">
          <w:rPr>
            <w:rStyle w:val="ae"/>
            <w:lang w:val="en-US"/>
          </w:rPr>
          <w:t>neorganika</w:t>
        </w:r>
        <w:r w:rsidRPr="00A30EE7">
          <w:rPr>
            <w:rStyle w:val="ae"/>
          </w:rPr>
          <w:t>.</w:t>
        </w:r>
        <w:r w:rsidRPr="00A30EE7">
          <w:rPr>
            <w:rStyle w:val="ae"/>
            <w:lang w:val="en-US"/>
          </w:rPr>
          <w:t>html</w:t>
        </w:r>
      </w:hyperlink>
    </w:p>
    <w:p w:rsidR="0063690F" w:rsidRPr="00A30EE7" w:rsidRDefault="0063690F" w:rsidP="0063690F">
      <w:r w:rsidRPr="00A30EE7">
        <w:t xml:space="preserve">4. </w:t>
      </w:r>
      <w:hyperlink r:id="rId13" w:history="1">
        <w:r w:rsidRPr="00A30EE7">
          <w:rPr>
            <w:rStyle w:val="ae"/>
          </w:rPr>
          <w:t>http://www.alhimikov.net/elektronbuch/menu.html</w:t>
        </w:r>
      </w:hyperlink>
    </w:p>
    <w:p w:rsidR="0063690F" w:rsidRPr="00A30EE7" w:rsidRDefault="0063690F" w:rsidP="0063690F">
      <w:r w:rsidRPr="00A30EE7">
        <w:t xml:space="preserve">5. </w:t>
      </w:r>
      <w:hyperlink r:id="rId14" w:history="1">
        <w:r w:rsidRPr="00A30EE7">
          <w:rPr>
            <w:rStyle w:val="ae"/>
          </w:rPr>
          <w:t>http://www.hemi.nsu.ru/</w:t>
        </w:r>
      </w:hyperlink>
    </w:p>
    <w:p w:rsidR="0063690F" w:rsidRPr="00A30EE7" w:rsidRDefault="0063690F" w:rsidP="0063690F">
      <w:r w:rsidRPr="00A30EE7">
        <w:t xml:space="preserve">6. </w:t>
      </w:r>
      <w:hyperlink r:id="rId15" w:history="1">
        <w:r w:rsidRPr="00A30EE7">
          <w:rPr>
            <w:rStyle w:val="ae"/>
          </w:rPr>
          <w:t>http://chemistry-chemists.com/Uchebniki.html</w:t>
        </w:r>
      </w:hyperlink>
    </w:p>
    <w:p w:rsidR="0063690F" w:rsidRPr="00A30EE7" w:rsidRDefault="0063690F" w:rsidP="00E11BA0">
      <w:pPr>
        <w:jc w:val="both"/>
      </w:pPr>
    </w:p>
    <w:p w:rsidR="00E11BA0" w:rsidRDefault="00E11BA0">
      <w:pPr>
        <w:spacing w:after="200" w:line="276" w:lineRule="auto"/>
      </w:pPr>
      <w:r>
        <w:br w:type="page"/>
      </w:r>
    </w:p>
    <w:p w:rsidR="00E11BA0" w:rsidRPr="007C0E93" w:rsidRDefault="00E11BA0" w:rsidP="00E11B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7C0E93">
        <w:rPr>
          <w:b/>
          <w:caps/>
        </w:rPr>
        <w:lastRenderedPageBreak/>
        <w:t>4. Контроль и оценка результатов освоения Дисциплины</w:t>
      </w:r>
    </w:p>
    <w:p w:rsidR="00E11BA0" w:rsidRPr="007C0E93" w:rsidRDefault="00E11BA0" w:rsidP="00E11B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C0E93">
        <w:rPr>
          <w:b/>
        </w:rPr>
        <w:t>Контроль</w:t>
      </w:r>
      <w:r w:rsidRPr="007C0E93">
        <w:t xml:space="preserve"> </w:t>
      </w:r>
      <w:r w:rsidRPr="007C0E93">
        <w:rPr>
          <w:b/>
        </w:rPr>
        <w:t>и оценка</w:t>
      </w:r>
      <w:r w:rsidRPr="007C0E93">
        <w:t xml:space="preserve"> результатов освоения дисциплины осуществляется преподавателем в процессе проведения практическ</w:t>
      </w:r>
      <w:r>
        <w:t>их занятий и лабораторных работ,</w:t>
      </w:r>
      <w:r w:rsidRPr="007C0E93">
        <w:t xml:space="preserve"> тестирования, а также выполнения обучающимися </w:t>
      </w:r>
      <w:r>
        <w:t>индивидуальных заданий, проектов,</w:t>
      </w:r>
      <w:r w:rsidRPr="007C0E93">
        <w:t xml:space="preserve"> исследований.</w:t>
      </w:r>
    </w:p>
    <w:p w:rsidR="00E11BA0" w:rsidRDefault="00E11BA0" w:rsidP="00E11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530"/>
      </w:tblGrid>
      <w:tr w:rsidR="00E11BA0" w:rsidRPr="005708FE" w:rsidTr="00CC613C">
        <w:tc>
          <w:tcPr>
            <w:tcW w:w="5508" w:type="dxa"/>
            <w:shd w:val="clear" w:color="auto" w:fill="auto"/>
          </w:tcPr>
          <w:p w:rsidR="00E11BA0" w:rsidRPr="005708FE" w:rsidRDefault="00E11BA0" w:rsidP="00CC613C">
            <w:pPr>
              <w:jc w:val="center"/>
              <w:rPr>
                <w:b/>
                <w:bCs/>
              </w:rPr>
            </w:pPr>
            <w:r w:rsidRPr="005708FE">
              <w:rPr>
                <w:b/>
                <w:bCs/>
              </w:rPr>
              <w:t>Результаты обучения</w:t>
            </w:r>
          </w:p>
          <w:p w:rsidR="00E11BA0" w:rsidRPr="005708FE" w:rsidRDefault="00E11BA0" w:rsidP="00CC6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08F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CC6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08F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11BA0" w:rsidRPr="005708FE" w:rsidTr="00CC613C">
        <w:tc>
          <w:tcPr>
            <w:tcW w:w="5508" w:type="dxa"/>
            <w:shd w:val="clear" w:color="auto" w:fill="auto"/>
          </w:tcPr>
          <w:p w:rsidR="00E11BA0" w:rsidRPr="005708FE" w:rsidRDefault="00E11BA0" w:rsidP="00CC61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5708FE">
              <w:rPr>
                <w:b/>
                <w:i/>
              </w:rPr>
              <w:t>Освоенные умения:</w:t>
            </w:r>
          </w:p>
          <w:p w:rsidR="00E11BA0" w:rsidRPr="005708FE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  <w:rPr>
                <w:b/>
                <w:i/>
              </w:rPr>
            </w:pPr>
            <w:r w:rsidRPr="00B21496">
              <w:t>составлять электронные и графические формулы строения электронных оболочек атомов;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CC613C">
            <w:pPr>
              <w:pStyle w:val="2"/>
              <w:tabs>
                <w:tab w:val="left" w:pos="1290"/>
              </w:tabs>
              <w:ind w:left="0"/>
              <w:jc w:val="both"/>
              <w:rPr>
                <w:b/>
                <w:bCs/>
                <w:i/>
              </w:rPr>
            </w:pPr>
            <w:r w:rsidRPr="005708FE">
              <w:rPr>
                <w:b/>
                <w:bCs/>
                <w:i/>
              </w:rPr>
              <w:tab/>
              <w:t>Оценка в рамках текущего контроля:</w:t>
            </w:r>
          </w:p>
          <w:p w:rsidR="00E11BA0" w:rsidRPr="005708FE" w:rsidRDefault="00E11BA0" w:rsidP="00E11BA0">
            <w:pPr>
              <w:pStyle w:val="2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contextualSpacing w:val="0"/>
              <w:jc w:val="both"/>
              <w:rPr>
                <w:b/>
                <w:bCs/>
                <w:i/>
              </w:rPr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1050"/>
        </w:trPr>
        <w:tc>
          <w:tcPr>
            <w:tcW w:w="5508" w:type="dxa"/>
            <w:shd w:val="clear" w:color="auto" w:fill="auto"/>
          </w:tcPr>
          <w:p w:rsidR="00E11BA0" w:rsidRPr="005708FE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  <w:rPr>
                <w:b/>
                <w:i/>
              </w:rPr>
            </w:pPr>
            <w:r w:rsidRPr="00B21496">
              <w:t>прогнозировать химические свойства элементов, исходя из их поло</w:t>
            </w:r>
            <w:r>
              <w:t xml:space="preserve">жения в периодической системе </w:t>
            </w:r>
            <w:r w:rsidRPr="00B21496">
              <w:t xml:space="preserve"> электронн</w:t>
            </w:r>
            <w:r>
              <w:t>ых формул</w:t>
            </w:r>
            <w:r w:rsidRPr="00B21496">
              <w:t>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b/>
                <w:bCs/>
                <w:i/>
              </w:rPr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91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составлять химические формулы соединений в соответствии со степенью окисления химических элементов;</w:t>
            </w:r>
          </w:p>
        </w:tc>
        <w:tc>
          <w:tcPr>
            <w:tcW w:w="4913" w:type="dxa"/>
            <w:shd w:val="clear" w:color="auto" w:fill="auto"/>
          </w:tcPr>
          <w:p w:rsidR="00E11BA0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составлять уравнения реакций ионного обмена</w:t>
            </w:r>
            <w:r>
              <w:t>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i/>
                <w:color w:val="FF6600"/>
                <w:sz w:val="28"/>
                <w:szCs w:val="28"/>
              </w:rPr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34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решать задачи на растворы;</w:t>
            </w:r>
          </w:p>
        </w:tc>
        <w:tc>
          <w:tcPr>
            <w:tcW w:w="4913" w:type="dxa"/>
            <w:shd w:val="clear" w:color="auto" w:fill="auto"/>
          </w:tcPr>
          <w:p w:rsidR="00E11BA0" w:rsidRPr="00D77251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</w:pPr>
            <w:r w:rsidRPr="00D77251">
              <w:t>результа</w:t>
            </w:r>
            <w:r>
              <w:t>тов</w:t>
            </w:r>
            <w:r w:rsidRPr="00D77251">
              <w:t xml:space="preserve"> выполнения индивидуальных домашних заданий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>
              <w:t xml:space="preserve">уравнивать  </w:t>
            </w:r>
            <w:r w:rsidRPr="00B21496">
              <w:t>окислительно–восстановительные реакции ионно-электронным методом;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i/>
                <w:color w:val="FF6600"/>
                <w:sz w:val="28"/>
                <w:szCs w:val="28"/>
              </w:rPr>
            </w:pPr>
            <w:r w:rsidRPr="00D77251">
              <w:t>результа</w:t>
            </w:r>
            <w:r>
              <w:t>тов</w:t>
            </w:r>
            <w:r w:rsidRPr="00D77251">
              <w:t xml:space="preserve"> выполнения индивидуальных домашних заданий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составлять уравнения гидролиза солей, определять кислотность среды;</w:t>
            </w:r>
            <w:r>
              <w:t xml:space="preserve"> составлять схемы буферных систем;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i/>
                <w:color w:val="FF6600"/>
                <w:sz w:val="28"/>
                <w:szCs w:val="28"/>
              </w:rPr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>
              <w:t>давать</w:t>
            </w:r>
            <w:r w:rsidR="00AB1CAC">
              <w:t xml:space="preserve"> </w:t>
            </w:r>
            <w:r w:rsidRPr="00B21496">
              <w:t>названия соединени</w:t>
            </w:r>
            <w:r>
              <w:t>ям</w:t>
            </w:r>
            <w:r w:rsidRPr="00B21496">
              <w:t xml:space="preserve"> по систематической номенклатуре;</w:t>
            </w:r>
          </w:p>
        </w:tc>
        <w:tc>
          <w:tcPr>
            <w:tcW w:w="4913" w:type="dxa"/>
            <w:shd w:val="clear" w:color="auto" w:fill="auto"/>
          </w:tcPr>
          <w:p w:rsidR="00E11BA0" w:rsidRPr="00D77251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</w:pPr>
            <w:r w:rsidRPr="00D77251">
              <w:t>результатов тестирования</w:t>
            </w:r>
            <w:r>
              <w:t>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составлять схемы реакции, характеризующие свойства органических соединений;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i/>
                <w:color w:val="FF6600"/>
                <w:sz w:val="28"/>
                <w:szCs w:val="28"/>
              </w:rPr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34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об</w:t>
            </w:r>
            <w:r>
              <w:t>ъяснить взаимное влияние атомов;</w:t>
            </w:r>
          </w:p>
        </w:tc>
        <w:tc>
          <w:tcPr>
            <w:tcW w:w="4913" w:type="dxa"/>
            <w:shd w:val="clear" w:color="auto" w:fill="auto"/>
          </w:tcPr>
          <w:p w:rsidR="00E11BA0" w:rsidRPr="005708FE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  <w:rPr>
                <w:i/>
                <w:color w:val="FF6600"/>
                <w:sz w:val="28"/>
                <w:szCs w:val="28"/>
              </w:rPr>
            </w:pPr>
            <w:r>
              <w:t>результатов</w:t>
            </w:r>
            <w:r w:rsidRPr="005708FE">
              <w:rPr>
                <w:b/>
              </w:rPr>
              <w:t xml:space="preserve"> </w:t>
            </w:r>
            <w:r w:rsidR="00AB1CAC">
              <w:t>решения ситуационных</w:t>
            </w:r>
            <w:r>
              <w:t xml:space="preserve"> и проблемных задач;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321E1D" w:rsidRDefault="00E11BA0" w:rsidP="00E11BA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  <w:rPr>
                <w:strike/>
                <w:color w:val="FF0000"/>
              </w:rPr>
            </w:pP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3"/>
              </w:numPr>
              <w:ind w:left="180" w:right="-57" w:hanging="180"/>
              <w:jc w:val="both"/>
            </w:pPr>
            <w:r>
              <w:t>р</w:t>
            </w:r>
            <w:r w:rsidRPr="00B8450F">
              <w:t>езультатов освоения</w:t>
            </w:r>
            <w:r>
              <w:t xml:space="preserve"> практических умений соблюдать технику безопасности при работе в химической лаборатории.</w:t>
            </w:r>
          </w:p>
        </w:tc>
      </w:tr>
      <w:tr w:rsidR="00E11BA0" w:rsidRPr="005708FE" w:rsidTr="00CC613C">
        <w:trPr>
          <w:trHeight w:val="1605"/>
        </w:trPr>
        <w:tc>
          <w:tcPr>
            <w:tcW w:w="5508" w:type="dxa"/>
            <w:shd w:val="clear" w:color="auto" w:fill="auto"/>
          </w:tcPr>
          <w:p w:rsidR="00E11BA0" w:rsidRPr="005708FE" w:rsidRDefault="00E11BA0" w:rsidP="00CC6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Усвоенные знания</w:t>
            </w:r>
            <w:r w:rsidRPr="005708FE">
              <w:rPr>
                <w:b/>
                <w:i/>
              </w:rPr>
              <w:t>:</w:t>
            </w:r>
          </w:p>
          <w:p w:rsidR="00E11BA0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периодический закон Д.И. Менделеева в свете учения о строении атома, принципы построения периодической системы элементов;</w:t>
            </w:r>
          </w:p>
        </w:tc>
        <w:tc>
          <w:tcPr>
            <w:tcW w:w="4913" w:type="dxa"/>
            <w:shd w:val="clear" w:color="auto" w:fill="auto"/>
          </w:tcPr>
          <w:p w:rsidR="00E11BA0" w:rsidRPr="00AB1CAC" w:rsidRDefault="00E11BA0" w:rsidP="00CC613C">
            <w:pPr>
              <w:pStyle w:val="2"/>
              <w:tabs>
                <w:tab w:val="left" w:pos="1290"/>
              </w:tabs>
              <w:ind w:left="0" w:firstLine="72"/>
              <w:jc w:val="both"/>
              <w:rPr>
                <w:b/>
                <w:bCs/>
                <w:i/>
              </w:rPr>
            </w:pPr>
            <w:r w:rsidRPr="00AB1CAC">
              <w:rPr>
                <w:b/>
                <w:bCs/>
                <w:i/>
              </w:rPr>
              <w:t>Оценка в рамках текущего контроля:</w:t>
            </w:r>
          </w:p>
          <w:p w:rsidR="00E11BA0" w:rsidRPr="00B8450F" w:rsidRDefault="00E11BA0" w:rsidP="00CC613C">
            <w:pPr>
              <w:widowControl w:val="0"/>
              <w:ind w:left="57" w:right="-57"/>
              <w:jc w:val="both"/>
            </w:pPr>
          </w:p>
          <w:p w:rsidR="00E11BA0" w:rsidRPr="00B8450F" w:rsidRDefault="00E11BA0" w:rsidP="00CC613C">
            <w:pPr>
              <w:widowControl w:val="0"/>
              <w:ind w:left="57" w:right="-57"/>
              <w:jc w:val="both"/>
            </w:pPr>
          </w:p>
          <w:p w:rsidR="00E11BA0" w:rsidRPr="00B8450F" w:rsidRDefault="00AB1CAC" w:rsidP="00AB1CAC">
            <w:pPr>
              <w:widowControl w:val="0"/>
              <w:ind w:right="-57"/>
              <w:jc w:val="both"/>
            </w:pPr>
            <w:r>
              <w:t xml:space="preserve">- </w:t>
            </w:r>
            <w:r w:rsidR="00E11BA0" w:rsidRPr="00D77251">
              <w:t>результатов тестирования</w:t>
            </w:r>
            <w:r w:rsidR="00E11BA0">
              <w:t>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5708FE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  <w:rPr>
                <w:b/>
                <w:i/>
              </w:rPr>
            </w:pPr>
            <w:r w:rsidRPr="00B21496">
              <w:t>квантово-механические представления о строении атомов;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 w:rsidRPr="00D77251">
              <w:t>результатов тестирования</w:t>
            </w:r>
            <w:r>
              <w:t>;</w:t>
            </w:r>
          </w:p>
        </w:tc>
      </w:tr>
      <w:tr w:rsidR="00E11BA0" w:rsidRPr="005708FE" w:rsidTr="00CC613C">
        <w:trPr>
          <w:trHeight w:val="88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lastRenderedPageBreak/>
              <w:t xml:space="preserve">общую характеристику </w:t>
            </w:r>
            <w:r w:rsidRPr="005708FE">
              <w:rPr>
                <w:lang w:val="en-US"/>
              </w:rPr>
              <w:t>s</w:t>
            </w:r>
            <w:r w:rsidRPr="00B21496">
              <w:t xml:space="preserve">-, </w:t>
            </w:r>
            <w:r w:rsidRPr="005708FE">
              <w:rPr>
                <w:lang w:val="en-US"/>
              </w:rPr>
              <w:t>p</w:t>
            </w:r>
            <w:r w:rsidRPr="00B21496">
              <w:t xml:space="preserve">-, </w:t>
            </w:r>
            <w:r w:rsidRPr="005708FE">
              <w:rPr>
                <w:lang w:val="en-US"/>
              </w:rPr>
              <w:t>d</w:t>
            </w:r>
            <w:r w:rsidRPr="00B21496">
              <w:t>-элементов, их биологическую роль и применение в медицине;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52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важнейшие виды химической связи и механизм их образования;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54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основные положения теории растворов и электролитической диссоциации;</w:t>
            </w:r>
          </w:p>
        </w:tc>
        <w:tc>
          <w:tcPr>
            <w:tcW w:w="4913" w:type="dxa"/>
            <w:shd w:val="clear" w:color="auto" w:fill="auto"/>
          </w:tcPr>
          <w:p w:rsidR="00E11BA0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 w:rsidRPr="00D77251">
              <w:t>результатов тестирования</w:t>
            </w:r>
            <w:r>
              <w:t>;</w:t>
            </w:r>
          </w:p>
          <w:p w:rsidR="00E11BA0" w:rsidRPr="00B8450F" w:rsidRDefault="00E11BA0" w:rsidP="00CC613C">
            <w:pPr>
              <w:widowControl w:val="0"/>
              <w:ind w:right="-57"/>
              <w:jc w:val="both"/>
            </w:pPr>
          </w:p>
        </w:tc>
      </w:tr>
      <w:tr w:rsidR="00E11BA0" w:rsidRPr="005708FE" w:rsidTr="00CC613C">
        <w:trPr>
          <w:trHeight w:val="58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протолитическую теорию кислот и оснований;</w:t>
            </w:r>
          </w:p>
        </w:tc>
        <w:tc>
          <w:tcPr>
            <w:tcW w:w="4913" w:type="dxa"/>
            <w:shd w:val="clear" w:color="auto" w:fill="auto"/>
          </w:tcPr>
          <w:p w:rsidR="00E11BA0" w:rsidRPr="00D77251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180" w:right="-57" w:hanging="180"/>
              <w:jc w:val="both"/>
            </w:pPr>
            <w:r w:rsidRPr="00D77251">
              <w:t>результатов тестирования</w:t>
            </w:r>
            <w:r>
              <w:t>;</w:t>
            </w:r>
          </w:p>
        </w:tc>
      </w:tr>
      <w:tr w:rsidR="00E11BA0" w:rsidRPr="005708FE" w:rsidTr="00CC613C">
        <w:trPr>
          <w:trHeight w:val="79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коллигативные свойства растворов;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975"/>
        </w:trPr>
        <w:tc>
          <w:tcPr>
            <w:tcW w:w="5508" w:type="dxa"/>
            <w:shd w:val="clear" w:color="auto" w:fill="auto"/>
          </w:tcPr>
          <w:p w:rsidR="00E11BA0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>
              <w:t>методика решения задач на растворы;</w:t>
            </w:r>
          </w:p>
          <w:p w:rsidR="00E11BA0" w:rsidRPr="00B21496" w:rsidRDefault="00E11BA0" w:rsidP="00CC61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913" w:type="dxa"/>
            <w:shd w:val="clear" w:color="auto" w:fill="auto"/>
          </w:tcPr>
          <w:p w:rsidR="00E11BA0" w:rsidRPr="004A339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252" w:right="-57" w:hanging="252"/>
              <w:jc w:val="both"/>
            </w:pPr>
            <w:r>
              <w:t>результатов решения расчетных  индивидуальных задач на практических занятиях;</w:t>
            </w:r>
          </w:p>
        </w:tc>
      </w:tr>
      <w:tr w:rsidR="00E11BA0" w:rsidRPr="005708FE" w:rsidTr="00CC613C">
        <w:trPr>
          <w:trHeight w:val="36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>
              <w:t>основные виды концентраций растворов и способы ее выражения;</w:t>
            </w:r>
          </w:p>
        </w:tc>
        <w:tc>
          <w:tcPr>
            <w:tcW w:w="4913" w:type="dxa"/>
            <w:shd w:val="clear" w:color="auto" w:fill="auto"/>
          </w:tcPr>
          <w:p w:rsidR="00E11BA0" w:rsidRPr="004A339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180" w:right="-57" w:hanging="180"/>
              <w:jc w:val="both"/>
            </w:pPr>
            <w:r>
              <w:t>результатов решения расчетных  индивидуальных задач на практических занятиях;</w:t>
            </w:r>
          </w:p>
        </w:tc>
      </w:tr>
      <w:tr w:rsidR="00E11BA0" w:rsidRPr="005708FE" w:rsidTr="00CC613C">
        <w:trPr>
          <w:trHeight w:val="21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>
              <w:t>кислотно-основные буферные системы и растворы; механизм их действия и их взаимодействие;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21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теорию коллоидных растворов;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36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сущность гидролиза солей;</w:t>
            </w:r>
          </w:p>
        </w:tc>
        <w:tc>
          <w:tcPr>
            <w:tcW w:w="4913" w:type="dxa"/>
            <w:shd w:val="clear" w:color="auto" w:fill="auto"/>
          </w:tcPr>
          <w:p w:rsidR="00E11BA0" w:rsidRPr="00B8450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занятиях;</w:t>
            </w:r>
          </w:p>
        </w:tc>
      </w:tr>
      <w:tr w:rsidR="00E11BA0" w:rsidRPr="005708FE" w:rsidTr="00CC613C">
        <w:trPr>
          <w:trHeight w:val="765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jc w:val="both"/>
              <w:textAlignment w:val="baseline"/>
            </w:pPr>
            <w:r w:rsidRPr="00B21496">
              <w:t>основные классы органических соединений, их строение</w:t>
            </w:r>
            <w:r>
              <w:t xml:space="preserve"> и химические </w:t>
            </w:r>
            <w:r w:rsidRPr="00B21496">
              <w:t>свойства</w:t>
            </w:r>
            <w:r>
              <w:t>;</w:t>
            </w:r>
          </w:p>
        </w:tc>
        <w:tc>
          <w:tcPr>
            <w:tcW w:w="4913" w:type="dxa"/>
            <w:shd w:val="clear" w:color="auto" w:fill="auto"/>
          </w:tcPr>
          <w:p w:rsidR="00E11BA0" w:rsidRPr="004A339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тестирования;</w:t>
            </w:r>
          </w:p>
          <w:p w:rsidR="00E11BA0" w:rsidRPr="004A339F" w:rsidRDefault="00E11BA0" w:rsidP="00CC613C">
            <w:pPr>
              <w:widowControl w:val="0"/>
              <w:ind w:left="-57" w:right="-57"/>
              <w:jc w:val="both"/>
            </w:pPr>
          </w:p>
          <w:p w:rsidR="00E11BA0" w:rsidRPr="004A339F" w:rsidRDefault="00E11BA0" w:rsidP="00CC613C">
            <w:pPr>
              <w:widowControl w:val="0"/>
              <w:ind w:left="57" w:right="-57"/>
              <w:jc w:val="both"/>
            </w:pPr>
          </w:p>
        </w:tc>
      </w:tr>
      <w:tr w:rsidR="00E11BA0" w:rsidRPr="005708FE" w:rsidTr="00CC613C">
        <w:trPr>
          <w:trHeight w:val="330"/>
        </w:trPr>
        <w:tc>
          <w:tcPr>
            <w:tcW w:w="5508" w:type="dxa"/>
            <w:shd w:val="clear" w:color="auto" w:fill="auto"/>
          </w:tcPr>
          <w:p w:rsidR="00E11BA0" w:rsidRPr="00B21496" w:rsidRDefault="00E11BA0" w:rsidP="00E11BA0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overflowPunct w:val="0"/>
              <w:autoSpaceDE w:val="0"/>
              <w:autoSpaceDN w:val="0"/>
              <w:adjustRightInd w:val="0"/>
              <w:spacing w:after="120"/>
              <w:ind w:left="180" w:hanging="180"/>
              <w:jc w:val="both"/>
              <w:textAlignment w:val="baseline"/>
            </w:pPr>
            <w:r w:rsidRPr="00B21496">
              <w:t>все виды изомерии.</w:t>
            </w:r>
          </w:p>
        </w:tc>
        <w:tc>
          <w:tcPr>
            <w:tcW w:w="4913" w:type="dxa"/>
            <w:shd w:val="clear" w:color="auto" w:fill="auto"/>
          </w:tcPr>
          <w:p w:rsidR="00E11BA0" w:rsidRPr="004A339F" w:rsidRDefault="00E11BA0" w:rsidP="00E11BA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180" w:right="-57" w:hanging="180"/>
              <w:jc w:val="both"/>
            </w:pPr>
            <w:r>
              <w:t>результатов выполнения индивидуальных заданий на практических занятиях.</w:t>
            </w:r>
          </w:p>
        </w:tc>
      </w:tr>
      <w:tr w:rsidR="00E11BA0" w:rsidRPr="005708FE" w:rsidTr="00CC613C">
        <w:trPr>
          <w:trHeight w:val="2445"/>
        </w:trPr>
        <w:tc>
          <w:tcPr>
            <w:tcW w:w="5508" w:type="dxa"/>
            <w:shd w:val="clear" w:color="auto" w:fill="auto"/>
          </w:tcPr>
          <w:p w:rsidR="00E11BA0" w:rsidRPr="00B21496" w:rsidRDefault="00E11BA0" w:rsidP="00CC613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</w:p>
        </w:tc>
        <w:tc>
          <w:tcPr>
            <w:tcW w:w="4913" w:type="dxa"/>
            <w:shd w:val="clear" w:color="auto" w:fill="auto"/>
          </w:tcPr>
          <w:p w:rsidR="00E11BA0" w:rsidRPr="00FF7C16" w:rsidRDefault="00E11BA0" w:rsidP="00CC613C">
            <w:pPr>
              <w:widowControl w:val="0"/>
              <w:ind w:left="-57" w:right="-57"/>
              <w:jc w:val="both"/>
            </w:pPr>
            <w:r w:rsidRPr="00AB1CAC">
              <w:rPr>
                <w:b/>
                <w:i/>
              </w:rPr>
              <w:t>Итоговый контроль</w:t>
            </w:r>
            <w:r w:rsidRPr="00FF7C16">
              <w:t xml:space="preserve"> – включает в себя контроль усвоения теоретического материала (в виде тестирования) и контроль усвоения практических умений (индивидуальное выполнение практического задания).</w:t>
            </w:r>
          </w:p>
        </w:tc>
      </w:tr>
    </w:tbl>
    <w:p w:rsidR="00E11BA0" w:rsidRDefault="00E11BA0" w:rsidP="00E11BA0">
      <w:pPr>
        <w:jc w:val="both"/>
        <w:rPr>
          <w:b/>
          <w:sz w:val="28"/>
        </w:rPr>
      </w:pPr>
    </w:p>
    <w:p w:rsidR="00E11BA0" w:rsidRPr="005C1794" w:rsidRDefault="00E11BA0" w:rsidP="00E11BA0"/>
    <w:p w:rsidR="002D6E06" w:rsidRDefault="002D6E06">
      <w:pPr>
        <w:spacing w:after="200" w:line="276" w:lineRule="auto"/>
      </w:pPr>
      <w:r>
        <w:br w:type="page"/>
      </w:r>
    </w:p>
    <w:p w:rsidR="002D6E06" w:rsidRPr="00340240" w:rsidRDefault="002D6E06" w:rsidP="002D6E06">
      <w:pPr>
        <w:jc w:val="center"/>
        <w:rPr>
          <w:b/>
          <w:sz w:val="28"/>
          <w:szCs w:val="28"/>
        </w:rPr>
      </w:pPr>
      <w:r w:rsidRPr="00340240">
        <w:rPr>
          <w:b/>
          <w:sz w:val="28"/>
          <w:szCs w:val="28"/>
        </w:rPr>
        <w:lastRenderedPageBreak/>
        <w:t>Тематический план по ОП.05 Химия</w:t>
      </w:r>
    </w:p>
    <w:p w:rsidR="002D6E06" w:rsidRPr="00340240" w:rsidRDefault="002D6E06" w:rsidP="002D6E06">
      <w:pPr>
        <w:jc w:val="center"/>
        <w:rPr>
          <w:b/>
          <w:sz w:val="28"/>
          <w:szCs w:val="28"/>
        </w:rPr>
      </w:pPr>
    </w:p>
    <w:p w:rsidR="002D6E06" w:rsidRPr="00340240" w:rsidRDefault="002D6E06" w:rsidP="002D6E06">
      <w:pPr>
        <w:jc w:val="center"/>
        <w:rPr>
          <w:b/>
          <w:sz w:val="28"/>
          <w:szCs w:val="28"/>
        </w:rPr>
      </w:pPr>
      <w:r w:rsidRPr="00340240">
        <w:rPr>
          <w:b/>
          <w:sz w:val="28"/>
          <w:szCs w:val="28"/>
        </w:rPr>
        <w:t xml:space="preserve">для специальности </w:t>
      </w:r>
      <w:r w:rsidR="002E2685" w:rsidRPr="00340240">
        <w:rPr>
          <w:b/>
          <w:sz w:val="28"/>
          <w:szCs w:val="28"/>
        </w:rPr>
        <w:t>31.02.03</w:t>
      </w:r>
      <w:r w:rsidRPr="00340240">
        <w:rPr>
          <w:b/>
          <w:sz w:val="28"/>
          <w:szCs w:val="28"/>
        </w:rPr>
        <w:t xml:space="preserve"> Лабораторная диагностика</w:t>
      </w:r>
    </w:p>
    <w:p w:rsidR="002D6E06" w:rsidRDefault="002D6E06" w:rsidP="002D6E06">
      <w:pPr>
        <w:pStyle w:val="ab"/>
        <w:ind w:left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4"/>
        <w:gridCol w:w="7221"/>
        <w:gridCol w:w="1666"/>
      </w:tblGrid>
      <w:tr w:rsidR="00EE5619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Default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Default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E5619" w:rsidTr="009D27C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курс 1 семестр</w:t>
            </w:r>
          </w:p>
        </w:tc>
      </w:tr>
      <w:tr w:rsidR="00EE5619" w:rsidRPr="00EE5619" w:rsidTr="00EE56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EE5619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E5619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EE5619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5619"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  <w:lang w:eastAsia="en-US"/>
              </w:rPr>
              <w:t>Периодический закон и периодическая система Д.И. Менделеева в свете учения о строении атома.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</w:rPr>
              <w:t>Строение атома. Квантовые числа.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Основные классы неорганических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Растворы и растворимость веществ.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ОВР.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ТЭД.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Дисперсные системы. Коллоидные растворы.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EE5619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5619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 w:rsidP="00263354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  <w:lang w:eastAsia="en-US"/>
              </w:rPr>
              <w:t xml:space="preserve">Составление электронных и графических формул строения электронных оболочек атомов.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  <w:lang w:eastAsia="en-US"/>
              </w:rPr>
              <w:t>Изучение свойств</w:t>
            </w:r>
            <w:r w:rsidRPr="006343D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343DE">
              <w:rPr>
                <w:bCs/>
                <w:sz w:val="28"/>
                <w:szCs w:val="28"/>
                <w:lang w:eastAsia="en-US"/>
              </w:rPr>
              <w:t>классов неорганических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  <w:lang w:eastAsia="en-US"/>
              </w:rPr>
              <w:t>Приготовление растворов различной концентрации.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  <w:lang w:eastAsia="en-US"/>
              </w:rPr>
              <w:t>Приготовление растворов различной концентрации.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Изучение окислительно-восстановительных процессов.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Изучение окислительно-восстановительных процессов.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Изучение гидролиза солей разного типа.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Приготовление буферных растворов.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6343DE">
              <w:rPr>
                <w:bCs/>
                <w:sz w:val="28"/>
                <w:szCs w:val="28"/>
              </w:rPr>
              <w:t>Итоговое по разделу «Теоретические основы химии».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9D27C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6343DE">
              <w:rPr>
                <w:b/>
                <w:sz w:val="28"/>
                <w:szCs w:val="28"/>
              </w:rPr>
              <w:t>1 курс 2 семестр</w:t>
            </w:r>
          </w:p>
        </w:tc>
      </w:tr>
      <w:tr w:rsidR="00EE5619" w:rsidRPr="006343DE" w:rsidTr="00EE56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 w:rsidP="00284270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EE5619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5619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sz w:val="28"/>
                <w:szCs w:val="28"/>
              </w:rPr>
              <w:t>Теория строения органических соединений. Гибридизация. Изомерия.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Предельные и непредельные углеводороды.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Ароматические углеводороды.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Представители кислородсодержащих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sz w:val="28"/>
                <w:szCs w:val="28"/>
              </w:rPr>
              <w:t>Биологическая роль углеводов. Моносахариды.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sz w:val="28"/>
                <w:szCs w:val="28"/>
              </w:rPr>
              <w:t>Дисахариды. Полисахариды.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Амины. Аминокислоты.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Пептиды и белки.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3D13C3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3D13C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3D13C3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3D13C3">
              <w:rPr>
                <w:bCs/>
                <w:sz w:val="28"/>
                <w:szCs w:val="28"/>
              </w:rPr>
              <w:t>Классификация липидов.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3D13C3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6343DE" w:rsidTr="00EE56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6343DE" w:rsidRDefault="00EE5619" w:rsidP="00284270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EE5619" w:rsidRDefault="00EE5619" w:rsidP="00EE5619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5619"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с</w:t>
            </w:r>
            <w:r w:rsidRPr="00A9407D">
              <w:rPr>
                <w:sz w:val="28"/>
                <w:szCs w:val="28"/>
              </w:rPr>
              <w:t>пиртов.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</w:t>
            </w:r>
            <w:r w:rsidRPr="00A9407D">
              <w:rPr>
                <w:sz w:val="28"/>
                <w:szCs w:val="28"/>
              </w:rPr>
              <w:t xml:space="preserve"> альдегидов.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sz w:val="28"/>
                <w:szCs w:val="28"/>
              </w:rPr>
              <w:t>Изучение свойств карбоновых кислот.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sz w:val="28"/>
                <w:szCs w:val="28"/>
              </w:rPr>
              <w:t>Изучение свойств гидроксикислот.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моносахаридов.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полисахаридов.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аминокислот.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белков.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триацилглицеридов.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Изучение свойств триацилглицеридов.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Составление реакций по генетической связи между классами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Составление реакций по генетической связи между классами органических соединений.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E5619" w:rsidRPr="00A9407D" w:rsidTr="00EE561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A940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19" w:rsidRPr="00A9407D" w:rsidRDefault="00EE561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A9407D">
              <w:rPr>
                <w:bCs/>
                <w:sz w:val="28"/>
                <w:szCs w:val="28"/>
              </w:rPr>
              <w:t>Итоговое по дисциплине.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9" w:rsidRPr="00A9407D" w:rsidRDefault="00EE5619" w:rsidP="00EE5619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9222FE" w:rsidRDefault="009222FE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p w:rsidR="00C07B83" w:rsidRDefault="00C07B83" w:rsidP="00531EFA">
      <w:pPr>
        <w:pStyle w:val="ab"/>
        <w:ind w:left="0"/>
      </w:pPr>
    </w:p>
    <w:sectPr w:rsidR="00C07B83" w:rsidSect="00531EF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E8" w:rsidRDefault="005617E8" w:rsidP="00531EFA">
      <w:r>
        <w:separator/>
      </w:r>
    </w:p>
  </w:endnote>
  <w:endnote w:type="continuationSeparator" w:id="0">
    <w:p w:rsidR="005617E8" w:rsidRDefault="005617E8" w:rsidP="0053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339"/>
      <w:docPartObj>
        <w:docPartGallery w:val="Page Numbers (Bottom of Page)"/>
        <w:docPartUnique/>
      </w:docPartObj>
    </w:sdtPr>
    <w:sdtEndPr/>
    <w:sdtContent>
      <w:p w:rsidR="009D27CA" w:rsidRDefault="004A5482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2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7CA" w:rsidRDefault="009D27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CA" w:rsidRDefault="004A5482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23AB">
      <w:rPr>
        <w:noProof/>
      </w:rPr>
      <w:t>19</w:t>
    </w:r>
    <w:r>
      <w:rPr>
        <w:noProof/>
      </w:rPr>
      <w:fldChar w:fldCharType="end"/>
    </w:r>
  </w:p>
  <w:p w:rsidR="009D27CA" w:rsidRDefault="009D27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E8" w:rsidRDefault="005617E8" w:rsidP="00531EFA">
      <w:r>
        <w:separator/>
      </w:r>
    </w:p>
  </w:footnote>
  <w:footnote w:type="continuationSeparator" w:id="0">
    <w:p w:rsidR="005617E8" w:rsidRDefault="005617E8" w:rsidP="0053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1629B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042B9"/>
    <w:multiLevelType w:val="hybridMultilevel"/>
    <w:tmpl w:val="CBF06768"/>
    <w:lvl w:ilvl="0" w:tplc="89D4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53DD4"/>
    <w:multiLevelType w:val="hybridMultilevel"/>
    <w:tmpl w:val="183E7810"/>
    <w:lvl w:ilvl="0" w:tplc="7084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4542"/>
    <w:multiLevelType w:val="hybridMultilevel"/>
    <w:tmpl w:val="94643A04"/>
    <w:lvl w:ilvl="0" w:tplc="E7A07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B730C"/>
    <w:multiLevelType w:val="hybridMultilevel"/>
    <w:tmpl w:val="F3C68636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D1AEA"/>
    <w:multiLevelType w:val="hybridMultilevel"/>
    <w:tmpl w:val="1960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A3D2E"/>
    <w:multiLevelType w:val="hybridMultilevel"/>
    <w:tmpl w:val="B8727702"/>
    <w:lvl w:ilvl="0" w:tplc="E312B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79CC"/>
    <w:multiLevelType w:val="hybridMultilevel"/>
    <w:tmpl w:val="DACECB1A"/>
    <w:lvl w:ilvl="0" w:tplc="25184B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F75CB"/>
    <w:multiLevelType w:val="hybridMultilevel"/>
    <w:tmpl w:val="589E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7F3C"/>
    <w:multiLevelType w:val="hybridMultilevel"/>
    <w:tmpl w:val="9FAE695A"/>
    <w:lvl w:ilvl="0" w:tplc="0CDCC6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0A0"/>
    <w:multiLevelType w:val="hybridMultilevel"/>
    <w:tmpl w:val="0DF030FE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576FD"/>
    <w:multiLevelType w:val="hybridMultilevel"/>
    <w:tmpl w:val="0E10D66E"/>
    <w:lvl w:ilvl="0" w:tplc="BB4038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2E2"/>
    <w:multiLevelType w:val="hybridMultilevel"/>
    <w:tmpl w:val="48BCEC00"/>
    <w:lvl w:ilvl="0" w:tplc="83EC8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A50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66CA0"/>
    <w:multiLevelType w:val="hybridMultilevel"/>
    <w:tmpl w:val="B8ECCE8C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5673F"/>
    <w:multiLevelType w:val="hybridMultilevel"/>
    <w:tmpl w:val="5C3838EE"/>
    <w:lvl w:ilvl="0" w:tplc="654C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91683"/>
    <w:multiLevelType w:val="hybridMultilevel"/>
    <w:tmpl w:val="209ED44C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73372"/>
    <w:multiLevelType w:val="hybridMultilevel"/>
    <w:tmpl w:val="9FBC7328"/>
    <w:lvl w:ilvl="0" w:tplc="231E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E1F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4D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4F9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982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566D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48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1A5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9417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5ADE3690"/>
    <w:multiLevelType w:val="hybridMultilevel"/>
    <w:tmpl w:val="0122C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77B89"/>
    <w:multiLevelType w:val="singleLevel"/>
    <w:tmpl w:val="333E2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5D61283F"/>
    <w:multiLevelType w:val="hybridMultilevel"/>
    <w:tmpl w:val="D17AAC46"/>
    <w:lvl w:ilvl="0" w:tplc="9320A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D004A"/>
    <w:multiLevelType w:val="hybridMultilevel"/>
    <w:tmpl w:val="EFD09042"/>
    <w:lvl w:ilvl="0" w:tplc="8BA6C5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A197A"/>
    <w:multiLevelType w:val="hybridMultilevel"/>
    <w:tmpl w:val="374E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4DB9"/>
    <w:multiLevelType w:val="hybridMultilevel"/>
    <w:tmpl w:val="1D049D54"/>
    <w:lvl w:ilvl="0" w:tplc="0AEC5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3844"/>
    <w:multiLevelType w:val="hybridMultilevel"/>
    <w:tmpl w:val="739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07B8D"/>
    <w:multiLevelType w:val="hybridMultilevel"/>
    <w:tmpl w:val="55366C90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741D1"/>
    <w:multiLevelType w:val="hybridMultilevel"/>
    <w:tmpl w:val="D8FE4408"/>
    <w:lvl w:ilvl="0" w:tplc="505090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F0F5F"/>
    <w:multiLevelType w:val="hybridMultilevel"/>
    <w:tmpl w:val="A18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528F"/>
    <w:multiLevelType w:val="hybridMultilevel"/>
    <w:tmpl w:val="B3FA022C"/>
    <w:lvl w:ilvl="0" w:tplc="D05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87159"/>
    <w:multiLevelType w:val="hybridMultilevel"/>
    <w:tmpl w:val="741E0288"/>
    <w:lvl w:ilvl="0" w:tplc="886AB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9"/>
  </w:num>
  <w:num w:numId="21">
    <w:abstractNumId w:val="10"/>
  </w:num>
  <w:num w:numId="22">
    <w:abstractNumId w:val="11"/>
  </w:num>
  <w:num w:numId="23">
    <w:abstractNumId w:val="25"/>
  </w:num>
  <w:num w:numId="24">
    <w:abstractNumId w:val="19"/>
  </w:num>
  <w:num w:numId="25">
    <w:abstractNumId w:val="20"/>
    <w:lvlOverride w:ilvl="0">
      <w:startOverride w:val="1"/>
    </w:lvlOverride>
  </w:num>
  <w:num w:numId="26">
    <w:abstractNumId w:val="0"/>
  </w:num>
  <w:num w:numId="27">
    <w:abstractNumId w:val="27"/>
  </w:num>
  <w:num w:numId="28">
    <w:abstractNumId w:val="13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EFA"/>
    <w:rsid w:val="000144D9"/>
    <w:rsid w:val="00034D9F"/>
    <w:rsid w:val="0004220B"/>
    <w:rsid w:val="00054275"/>
    <w:rsid w:val="000573DE"/>
    <w:rsid w:val="00076AE9"/>
    <w:rsid w:val="000811E2"/>
    <w:rsid w:val="000B345F"/>
    <w:rsid w:val="000E4474"/>
    <w:rsid w:val="000E6499"/>
    <w:rsid w:val="0010571F"/>
    <w:rsid w:val="00110C55"/>
    <w:rsid w:val="00113A66"/>
    <w:rsid w:val="001173EA"/>
    <w:rsid w:val="00125E81"/>
    <w:rsid w:val="00136E9E"/>
    <w:rsid w:val="00145DBB"/>
    <w:rsid w:val="0017320B"/>
    <w:rsid w:val="00186CEF"/>
    <w:rsid w:val="001A03EE"/>
    <w:rsid w:val="00207566"/>
    <w:rsid w:val="002150DC"/>
    <w:rsid w:val="002256BA"/>
    <w:rsid w:val="00263354"/>
    <w:rsid w:val="00284270"/>
    <w:rsid w:val="002A3171"/>
    <w:rsid w:val="002D6E06"/>
    <w:rsid w:val="002E2685"/>
    <w:rsid w:val="002F37BA"/>
    <w:rsid w:val="00333749"/>
    <w:rsid w:val="00340240"/>
    <w:rsid w:val="003435E4"/>
    <w:rsid w:val="003546EC"/>
    <w:rsid w:val="00366F38"/>
    <w:rsid w:val="00375B84"/>
    <w:rsid w:val="0038456A"/>
    <w:rsid w:val="003C2614"/>
    <w:rsid w:val="003D13C3"/>
    <w:rsid w:val="003F5F8B"/>
    <w:rsid w:val="00464054"/>
    <w:rsid w:val="00471D96"/>
    <w:rsid w:val="00472954"/>
    <w:rsid w:val="004A11A5"/>
    <w:rsid w:val="004A5482"/>
    <w:rsid w:val="004C372A"/>
    <w:rsid w:val="005123C7"/>
    <w:rsid w:val="00516924"/>
    <w:rsid w:val="00531EFA"/>
    <w:rsid w:val="00553E3F"/>
    <w:rsid w:val="005617E8"/>
    <w:rsid w:val="005C1341"/>
    <w:rsid w:val="005E103B"/>
    <w:rsid w:val="006067F2"/>
    <w:rsid w:val="006269C9"/>
    <w:rsid w:val="00633C25"/>
    <w:rsid w:val="006343DE"/>
    <w:rsid w:val="0063690F"/>
    <w:rsid w:val="006725B4"/>
    <w:rsid w:val="00682C4F"/>
    <w:rsid w:val="0068741F"/>
    <w:rsid w:val="006C2A52"/>
    <w:rsid w:val="007023AB"/>
    <w:rsid w:val="007152CA"/>
    <w:rsid w:val="00717EA7"/>
    <w:rsid w:val="00732675"/>
    <w:rsid w:val="00763FDD"/>
    <w:rsid w:val="00776963"/>
    <w:rsid w:val="007C06F2"/>
    <w:rsid w:val="00822EA0"/>
    <w:rsid w:val="00856641"/>
    <w:rsid w:val="0087051B"/>
    <w:rsid w:val="00894C01"/>
    <w:rsid w:val="008A2CF5"/>
    <w:rsid w:val="008B0AAC"/>
    <w:rsid w:val="008E70DB"/>
    <w:rsid w:val="008F2B40"/>
    <w:rsid w:val="009222FE"/>
    <w:rsid w:val="009540F6"/>
    <w:rsid w:val="00963EFD"/>
    <w:rsid w:val="00990D0C"/>
    <w:rsid w:val="009C24B7"/>
    <w:rsid w:val="009C4DF4"/>
    <w:rsid w:val="009D27CA"/>
    <w:rsid w:val="009F6762"/>
    <w:rsid w:val="00A30B09"/>
    <w:rsid w:val="00A30EE7"/>
    <w:rsid w:val="00A349A3"/>
    <w:rsid w:val="00A63D65"/>
    <w:rsid w:val="00A80455"/>
    <w:rsid w:val="00A9407D"/>
    <w:rsid w:val="00A95FF9"/>
    <w:rsid w:val="00AB1CAC"/>
    <w:rsid w:val="00AB7E13"/>
    <w:rsid w:val="00AE655D"/>
    <w:rsid w:val="00AF22D8"/>
    <w:rsid w:val="00B26E94"/>
    <w:rsid w:val="00B30D13"/>
    <w:rsid w:val="00B66740"/>
    <w:rsid w:val="00B757FE"/>
    <w:rsid w:val="00B93E0E"/>
    <w:rsid w:val="00BC26AA"/>
    <w:rsid w:val="00BD51C2"/>
    <w:rsid w:val="00C07B83"/>
    <w:rsid w:val="00C179FD"/>
    <w:rsid w:val="00C244BE"/>
    <w:rsid w:val="00C41CB1"/>
    <w:rsid w:val="00C87E9C"/>
    <w:rsid w:val="00C918C2"/>
    <w:rsid w:val="00CB773F"/>
    <w:rsid w:val="00CC613C"/>
    <w:rsid w:val="00CD6155"/>
    <w:rsid w:val="00CD621D"/>
    <w:rsid w:val="00CF55B6"/>
    <w:rsid w:val="00CF776E"/>
    <w:rsid w:val="00D14904"/>
    <w:rsid w:val="00D95CDF"/>
    <w:rsid w:val="00DD0805"/>
    <w:rsid w:val="00DE65C3"/>
    <w:rsid w:val="00E11BA0"/>
    <w:rsid w:val="00E2072E"/>
    <w:rsid w:val="00E42DAE"/>
    <w:rsid w:val="00E65FBF"/>
    <w:rsid w:val="00E70FA9"/>
    <w:rsid w:val="00EA00B4"/>
    <w:rsid w:val="00EC71D0"/>
    <w:rsid w:val="00EE5619"/>
    <w:rsid w:val="00EE6EE5"/>
    <w:rsid w:val="00F65FC0"/>
    <w:rsid w:val="00F7377E"/>
    <w:rsid w:val="00F93B70"/>
    <w:rsid w:val="00F94895"/>
    <w:rsid w:val="00FE47B9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F9D325-1DF4-4DAF-9B74-36CC629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E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1EFA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531EF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4">
    <w:name w:val="Style4"/>
    <w:basedOn w:val="a"/>
    <w:rsid w:val="00531EFA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531EFA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semiHidden/>
    <w:unhideWhenUsed/>
    <w:rsid w:val="00531EFA"/>
    <w:pPr>
      <w:jc w:val="both"/>
    </w:pPr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531E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1E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1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1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1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31EFA"/>
    <w:pPr>
      <w:ind w:left="720"/>
      <w:contextualSpacing/>
    </w:pPr>
  </w:style>
  <w:style w:type="table" w:styleId="ac">
    <w:name w:val="Table Grid"/>
    <w:basedOn w:val="a1"/>
    <w:uiPriority w:val="59"/>
    <w:rsid w:val="005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"/>
    <w:basedOn w:val="a"/>
    <w:rsid w:val="00E11BA0"/>
    <w:pPr>
      <w:ind w:left="283" w:hanging="283"/>
    </w:pPr>
  </w:style>
  <w:style w:type="character" w:styleId="ae">
    <w:name w:val="Hyperlink"/>
    <w:rsid w:val="00E11BA0"/>
    <w:rPr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E11BA0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8700/" TargetMode="External"/><Relationship Id="rId13" Type="http://schemas.openxmlformats.org/officeDocument/2006/relationships/hyperlink" Target="http://www.alhimikov.net/elektronbuch/menu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ptl.ru/biblioteka/neorgani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umu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emistry-chemists.com/Uchebniki.html" TargetMode="External"/><Relationship Id="rId10" Type="http://schemas.openxmlformats.org/officeDocument/2006/relationships/hyperlink" Target="http://ru.wikipedia.ne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25726/" TargetMode="External"/><Relationship Id="rId14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Irina</dc:creator>
  <cp:keywords/>
  <dc:description/>
  <cp:lastModifiedBy>Пользователь</cp:lastModifiedBy>
  <cp:revision>52</cp:revision>
  <cp:lastPrinted>2019-11-15T08:07:00Z</cp:lastPrinted>
  <dcterms:created xsi:type="dcterms:W3CDTF">2011-09-20T02:54:00Z</dcterms:created>
  <dcterms:modified xsi:type="dcterms:W3CDTF">2021-06-24T07:55:00Z</dcterms:modified>
</cp:coreProperties>
</file>